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DD2BE">
      <w:pPr>
        <w:widowControl w:val="0"/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附件1：</w:t>
      </w:r>
    </w:p>
    <w:p w14:paraId="468536F2">
      <w:pPr>
        <w:widowControl w:val="0"/>
        <w:numPr>
          <w:ilvl w:val="0"/>
          <w:numId w:val="0"/>
        </w:numPr>
        <w:ind w:leftChars="200"/>
        <w:jc w:val="both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132A2084">
      <w:pPr>
        <w:autoSpaceDN w:val="0"/>
        <w:spacing w:before="156" w:beforeLines="50" w:after="156" w:afterLines="50" w:line="560" w:lineRule="exact"/>
        <w:jc w:val="center"/>
        <w:rPr>
          <w:rFonts w:eastAsia="华文中宋"/>
          <w:b/>
          <w:sz w:val="44"/>
          <w:szCs w:val="44"/>
        </w:rPr>
      </w:pPr>
      <w:r>
        <w:rPr>
          <w:rFonts w:hint="eastAsia" w:eastAsia="华文中宋"/>
          <w:b/>
          <w:sz w:val="44"/>
          <w:szCs w:val="44"/>
          <w:lang w:val="en-US" w:eastAsia="zh-CN"/>
        </w:rPr>
        <w:t>参会</w:t>
      </w:r>
      <w:r>
        <w:rPr>
          <w:rFonts w:eastAsia="华文中宋"/>
          <w:b/>
          <w:sz w:val="44"/>
          <w:szCs w:val="44"/>
        </w:rPr>
        <w:t>回执</w:t>
      </w:r>
    </w:p>
    <w:p w14:paraId="313CD94B">
      <w:pPr>
        <w:autoSpaceDN w:val="0"/>
        <w:spacing w:before="156" w:beforeLines="50" w:after="156" w:afterLines="50" w:line="560" w:lineRule="exact"/>
        <w:jc w:val="center"/>
        <w:rPr>
          <w:rFonts w:hint="eastAsia" w:eastAsia="华文中宋"/>
          <w:b/>
          <w:sz w:val="44"/>
          <w:szCs w:val="44"/>
          <w:lang w:val="en-US" w:eastAsia="zh-CN"/>
        </w:rPr>
      </w:pPr>
    </w:p>
    <w:p w14:paraId="79324C63">
      <w:pPr>
        <w:spacing w:line="240" w:lineRule="atLeast"/>
        <w:jc w:val="left"/>
        <w:rPr>
          <w:rFonts w:hint="default" w:ascii="黑体" w:hAnsi="黑体" w:eastAsia="黑体" w:cs="黑体"/>
          <w:b w:val="0"/>
          <w:bCs/>
          <w:sz w:val="10"/>
          <w:szCs w:val="10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u w:val="none"/>
          <w:lang w:val="en-US" w:eastAsia="zh-CN"/>
        </w:rPr>
        <w:t>单位（盖章）：</w:t>
      </w:r>
    </w:p>
    <w:tbl>
      <w:tblPr>
        <w:tblStyle w:val="3"/>
        <w:tblW w:w="0" w:type="auto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665"/>
        <w:gridCol w:w="1566"/>
        <w:gridCol w:w="1374"/>
        <w:gridCol w:w="1461"/>
        <w:gridCol w:w="1740"/>
      </w:tblGrid>
      <w:tr w14:paraId="193AE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C593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  <w:t>姓名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DE89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CF05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  <w:t>性别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061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2628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  <w:t>民族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48A8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</w:p>
        </w:tc>
      </w:tr>
      <w:tr w14:paraId="27BB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FF65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  <w:t>职务</w:t>
            </w: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68E2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BB5C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  <w:t>电话</w:t>
            </w:r>
          </w:p>
        </w:tc>
        <w:tc>
          <w:tcPr>
            <w:tcW w:w="45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1F1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32"/>
                <w:szCs w:val="40"/>
                <w:vertAlign w:val="baseline"/>
                <w:lang w:val="en-US" w:eastAsia="zh-CN"/>
              </w:rPr>
            </w:pPr>
          </w:p>
        </w:tc>
      </w:tr>
    </w:tbl>
    <w:p w14:paraId="6AD93A99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sz w:val="28"/>
          <w:szCs w:val="36"/>
          <w:lang w:val="en-US" w:eastAsia="zh-CN"/>
        </w:rPr>
        <w:t>注：请于</w:t>
      </w:r>
      <w:r>
        <w:rPr>
          <w:rFonts w:hint="default" w:ascii="Times New Roman" w:hAnsi="Times New Roman" w:eastAsia="楷体" w:cs="Times New Roman"/>
          <w:sz w:val="28"/>
          <w:szCs w:val="36"/>
          <w:lang w:val="en-US" w:eastAsia="zh-CN"/>
        </w:rPr>
        <w:t>9</w:t>
      </w:r>
      <w:r>
        <w:rPr>
          <w:rFonts w:hint="eastAsia" w:ascii="楷体" w:hAnsi="楷体" w:eastAsia="楷体" w:cs="楷体"/>
          <w:sz w:val="28"/>
          <w:szCs w:val="36"/>
          <w:lang w:val="en-US" w:eastAsia="zh-CN"/>
        </w:rPr>
        <w:t>月</w:t>
      </w:r>
      <w:r>
        <w:rPr>
          <w:rFonts w:hint="default" w:ascii="Times New Roman" w:hAnsi="Times New Roman" w:eastAsia="楷体" w:cs="Times New Roman"/>
          <w:sz w:val="28"/>
          <w:szCs w:val="36"/>
          <w:lang w:val="en-US" w:eastAsia="zh-CN"/>
        </w:rPr>
        <w:t>18</w:t>
      </w:r>
      <w:r>
        <w:rPr>
          <w:rFonts w:hint="eastAsia" w:ascii="楷体" w:hAnsi="楷体" w:eastAsia="楷体" w:cs="楷体"/>
          <w:sz w:val="28"/>
          <w:szCs w:val="36"/>
          <w:lang w:val="en-US" w:eastAsia="zh-CN"/>
        </w:rPr>
        <w:t>日下班前将参会回执发至中央农业广播电视学校教材处。</w:t>
      </w:r>
    </w:p>
    <w:p w14:paraId="7B6F408F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2221F7AE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5F53A19C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568DE2EB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3908CE87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48D66A1B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5001B8C8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139414D9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6C1A8928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0AAD6566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4213D9FF">
      <w:pPr>
        <w:widowControl w:val="0"/>
        <w:numPr>
          <w:ilvl w:val="0"/>
          <w:numId w:val="0"/>
        </w:numPr>
        <w:ind w:left="560" w:hanging="560" w:hangingChars="200"/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45E62EBF">
      <w:pPr>
        <w:widowControl w:val="0"/>
        <w:numPr>
          <w:ilvl w:val="0"/>
          <w:numId w:val="0"/>
        </w:numPr>
        <w:jc w:val="both"/>
        <w:rPr>
          <w:rFonts w:hint="eastAsia" w:ascii="楷体" w:hAnsi="楷体" w:eastAsia="楷体" w:cs="楷体"/>
          <w:sz w:val="28"/>
          <w:szCs w:val="36"/>
          <w:lang w:val="en-US" w:eastAsia="zh-CN"/>
        </w:rPr>
      </w:pPr>
    </w:p>
    <w:p w14:paraId="1F6CFA5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仿宋"/>
    <w:panose1 w:val="02000000000000000000"/>
    <w:charset w:val="7A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770603"/>
    <w:rsid w:val="6177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2026-08-24T06:25:00Z</dcterms:created>
  <dc:creator>YingyingWang</dc:creator>
  <cp:lastModifiedBy>YingyingWang</cp:lastModifiedBy>
  <dcterms:modified xsi:type="dcterms:W3CDTF">2026-08-24T06:25:36Z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2052-12.1.0.26988</vt:lpwstr>
  </property>
  <property fmtid="{D5CDD505-2E9C-101B-9397-08002B2CF9AE}" pid="3" name="ICV">
    <vt:lpwstr>2D1FA3648B0243C2B29B4891C98389BE_11</vt:lpwstr>
  </property>
  <property fmtid="{D5CDD505-2E9C-101B-9397-08002B2CF9AE}" pid="4" name="KSOTemplateDocerSaveRecord">
    <vt:lpwstr>eyJoZGlkIjoiYTc2ZGZiNzZiNDVlOGViOWVmM2JhOTY0NGJkNjUyYzgifQ==</vt:lpwstr>
  </property>
</Properties>
</file>