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2EC1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357A9D0">
      <w:pPr>
        <w:adjustRightInd w:val="0"/>
        <w:snapToGrid w:val="0"/>
        <w:spacing w:line="520" w:lineRule="exact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  <w:lang w:val="en-US" w:eastAsia="zh-CN"/>
        </w:rPr>
        <w:t xml:space="preserve">          会议代表名额分配表</w:t>
      </w:r>
    </w:p>
    <w:tbl>
      <w:tblPr>
        <w:tblStyle w:val="3"/>
        <w:tblpPr w:leftFromText="180" w:rightFromText="180" w:vertAnchor="text" w:horzAnchor="page" w:tblpX="802" w:tblpY="531"/>
        <w:tblOverlap w:val="never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532"/>
        <w:gridCol w:w="952"/>
        <w:gridCol w:w="387"/>
        <w:gridCol w:w="726"/>
        <w:gridCol w:w="3290"/>
        <w:gridCol w:w="952"/>
      </w:tblGrid>
      <w:tr w14:paraId="0DD18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9907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3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29AF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>省 份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A697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>名额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45050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CEE96D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3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B5002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>省 份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DBA4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>名额</w:t>
            </w:r>
          </w:p>
        </w:tc>
      </w:tr>
      <w:tr w14:paraId="3AC68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9C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3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C8A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E9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6A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721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3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B4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46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</w:p>
        </w:tc>
      </w:tr>
      <w:tr w14:paraId="18B0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52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DDA1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北京市农业广播电视学校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E5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EC25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34EBF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8024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广东科贸职业学院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151E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AB01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D5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F9890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"_bookmark1" </w:instrTex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天津市农业广播电视学校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              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5FE6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CA55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87D7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C428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"_bookmark33"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广西农业广播电视学校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68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9FA0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3411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0CD6F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"_bookmark3" </w:instrTex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河北省农业广播电视学校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6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7E2B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F1D52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4CB8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"_bookmark35"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海南省农民科技教育培训中心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79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6BD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AB2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E54B3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"_bookmark5" </w:instrTex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山西省农业广播电视学校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8D5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BBDB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A9D5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430A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"_bookmark37"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庆市农业广播电视学校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CDD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1AE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DEE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28397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内蒙古自治区农业广播电视学校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621A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D543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54BF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6B01F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"_bookmark39"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四川省职业农民培育指导事务中心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91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2B5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B82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3AF8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辽宁省绿色农业技术中心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4D72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155D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8D5E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741C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"_bookmark41"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贵州省农业广播电视学校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4E6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31F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C08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2696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吉林省农业广播电视学校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6C21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D31A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09A5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24D8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云南省农业广播电视学校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48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7EE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D00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800C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"_bookmark14"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黑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"_bookmark14"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龙江省农业宣教与农产品品牌推广中心   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213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2105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C320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5A357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"_bookmark44"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陕西省现代农业培训中心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235E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6C3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B7D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B6D2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"_bookmark15"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上海市农业广播电视学校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D2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4E09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A93C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AC2F7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"_bookmark46"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甘肃省农民教育培训工作总站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6DB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F42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3E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25F5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"_bookmark17"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江苏省职业农民培育指导站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51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1D0D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0052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CC7B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"_bookmark48"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青海省农业农村科技指导发展服务中心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D3C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48E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3D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FF31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"_bookmark19"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浙江省农业广播电视学校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DC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22D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86702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D21F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"_bookmark50"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宁夏农业广播电视学校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888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66B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25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FA45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"_bookmark21"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安徽省农业科技教育中心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0F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02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10506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84F9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新疆农业广播电视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"_bookmark52"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E3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FF0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48F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465D7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福建省农业广播电视学校 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C04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2A3A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CF32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D1B6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"_bookmark54"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新疆兵团农业广播电视学校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DD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C116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3B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D8B76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江西省农业技术推广中心科技教育发展与宣传处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3E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D055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E36B7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CA02E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"_bookmark56"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黑龙江省农垦管理干部学院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A02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F3B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607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F0E0E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"_bookmark24"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山东省农业广播电视学校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46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9C1C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EBC2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D2C4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广东省农工商职业技术学校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6B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713E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2CE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F8C67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"_bookmark26" </w:instrTex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河南省农业农村科技教育培训中心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91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9F4F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342C98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7B52C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大连市农业广播电视学校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B821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351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3A2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6E523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湖北省农业广播电视学校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518B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F97F2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21BFB3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293E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"_bookmark62" </w:instrTex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青岛市农业技术推广中心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AF5C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6E4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255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AA195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instrText xml:space="preserve"> HYPERLINK \l "_bookmark30" </w:instrTex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湖南省农业广播电视学校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78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2B0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07AE0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535CB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2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314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900A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E753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EE30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47</w:t>
            </w:r>
          </w:p>
        </w:tc>
      </w:tr>
    </w:tbl>
    <w:p w14:paraId="393D30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YTNjYTYyMWE1MGVlYWRlZTdkZGJkNDI1ZmM0OTUifQ=="/>
  </w:docVars>
  <w:rsids>
    <w:rsidRoot w:val="00000000"/>
    <w:rsid w:val="1C7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 w:right="116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2024-11-07T03:43:34Z</dcterms:created>
  <dc:creator>xuanchuan</dc:creator>
  <cp:lastModifiedBy>王娜娜</cp:lastModifiedBy>
  <dcterms:modified xsi:type="dcterms:W3CDTF">2024-11-07T03:44:00Z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9923A747A6BC47AB995C46DEE5F7FE6B_12</vt:lpwstr>
  </property>
</Properties>
</file>