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rPr>
          <w:rFonts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附件</w:t>
      </w:r>
    </w:p>
    <w:p>
      <w:pPr>
        <w:spacing w:line="640" w:lineRule="exact"/>
        <w:jc w:val="center"/>
        <w:rPr>
          <w:rFonts w:ascii="Times New Roman" w:hAnsi="Times New Roman" w:eastAsia="华文中宋"/>
          <w:b/>
          <w:color w:val="000000" w:themeColor="text1"/>
          <w:spacing w:val="-20"/>
          <w:sz w:val="36"/>
          <w:szCs w:val="36"/>
          <w14:textFill>
            <w14:solidFill>
              <w14:schemeClr w14:val="tx1"/>
            </w14:solidFill>
          </w14:textFill>
        </w:rPr>
      </w:pPr>
    </w:p>
    <w:p>
      <w:pPr>
        <w:spacing w:line="640" w:lineRule="exact"/>
        <w:jc w:val="center"/>
        <w:rPr>
          <w:rFonts w:ascii="Times New Roman" w:hAnsi="Times New Roman" w:eastAsia="华文中宋"/>
          <w:b/>
          <w:color w:val="000000" w:themeColor="text1"/>
          <w:spacing w:val="-20"/>
          <w:sz w:val="36"/>
          <w:szCs w:val="36"/>
          <w14:textFill>
            <w14:solidFill>
              <w14:schemeClr w14:val="tx1"/>
            </w14:solidFill>
          </w14:textFill>
        </w:rPr>
      </w:pPr>
      <w:r>
        <w:rPr>
          <w:rFonts w:hint="eastAsia" w:ascii="Times New Roman" w:hAnsi="Times New Roman" w:eastAsia="华文中宋"/>
          <w:b/>
          <w:color w:val="000000" w:themeColor="text1"/>
          <w:sz w:val="40"/>
          <w:szCs w:val="40"/>
          <w14:textFill>
            <w14:solidFill>
              <w14:schemeClr w14:val="tx1"/>
            </w14:solidFill>
          </w14:textFill>
        </w:rPr>
        <w:t>全国农民教育培训宣介活动方案</w:t>
      </w:r>
    </w:p>
    <w:p>
      <w:pPr>
        <w:spacing w:line="640" w:lineRule="exact"/>
        <w:jc w:val="center"/>
        <w:rPr>
          <w:rFonts w:ascii="楷体" w:hAnsi="楷体" w:eastAsia="楷体"/>
          <w:b/>
          <w:sz w:val="32"/>
          <w:szCs w:val="32"/>
        </w:rPr>
      </w:pPr>
      <w:bookmarkStart w:id="0" w:name="_GoBack"/>
      <w:bookmarkEnd w:id="0"/>
    </w:p>
    <w:p>
      <w:pPr>
        <w:spacing w:line="640" w:lineRule="exact"/>
        <w:jc w:val="center"/>
        <w:rPr>
          <w:rFonts w:ascii="楷体" w:hAnsi="楷体" w:eastAsia="楷体"/>
          <w:b/>
          <w:sz w:val="32"/>
          <w:szCs w:val="32"/>
        </w:rPr>
      </w:pPr>
    </w:p>
    <w:p>
      <w:pPr>
        <w:spacing w:line="600" w:lineRule="exact"/>
        <w:jc w:val="center"/>
        <w:rPr>
          <w:rFonts w:ascii="华文中宋" w:hAnsi="华文中宋" w:eastAsia="华文中宋"/>
          <w:b/>
          <w:sz w:val="40"/>
          <w:szCs w:val="40"/>
        </w:rPr>
      </w:pPr>
      <w:r>
        <w:rPr>
          <w:rFonts w:ascii="华文中宋" w:hAnsi="华文中宋" w:eastAsia="华文中宋"/>
          <w:b/>
          <w:sz w:val="40"/>
          <w:szCs w:val="40"/>
        </w:rPr>
        <w:t>优秀基层农广校校长</w:t>
      </w:r>
      <w:r>
        <w:rPr>
          <w:rFonts w:hint="eastAsia" w:ascii="华文中宋" w:hAnsi="华文中宋" w:eastAsia="华文中宋"/>
          <w:b/>
          <w:sz w:val="40"/>
          <w:szCs w:val="40"/>
        </w:rPr>
        <w:t>宣介</w:t>
      </w:r>
      <w:r>
        <w:rPr>
          <w:rFonts w:ascii="华文中宋" w:hAnsi="华文中宋" w:eastAsia="华文中宋"/>
          <w:b/>
          <w:sz w:val="40"/>
          <w:szCs w:val="40"/>
        </w:rPr>
        <w:t>方案</w:t>
      </w:r>
    </w:p>
    <w:p>
      <w:pPr>
        <w:spacing w:line="600" w:lineRule="exact"/>
        <w:rPr>
          <w:rFonts w:ascii="Times New Roman" w:hAnsi="Times New Roman" w:eastAsia="仿宋"/>
          <w:sz w:val="32"/>
          <w:szCs w:val="32"/>
        </w:rPr>
      </w:pPr>
    </w:p>
    <w:p>
      <w:pPr>
        <w:spacing w:line="600" w:lineRule="exact"/>
        <w:ind w:firstLine="640" w:firstLineChars="200"/>
        <w:outlineLvl w:val="0"/>
        <w:rPr>
          <w:rFonts w:ascii="黑体" w:hAnsi="黑体" w:eastAsia="黑体"/>
          <w:sz w:val="32"/>
          <w:szCs w:val="32"/>
        </w:rPr>
      </w:pPr>
      <w:r>
        <w:rPr>
          <w:rFonts w:hint="eastAsia" w:ascii="黑体" w:hAnsi="黑体" w:eastAsia="黑体"/>
          <w:sz w:val="32"/>
          <w:szCs w:val="32"/>
        </w:rPr>
        <w:t>一、宣介</w:t>
      </w:r>
      <w:r>
        <w:rPr>
          <w:rFonts w:ascii="黑体" w:hAnsi="黑体" w:eastAsia="黑体"/>
          <w:sz w:val="32"/>
          <w:szCs w:val="32"/>
        </w:rPr>
        <w:t>范围</w:t>
      </w:r>
    </w:p>
    <w:p>
      <w:pPr>
        <w:spacing w:line="600" w:lineRule="exact"/>
        <w:ind w:firstLine="640" w:firstLineChars="200"/>
        <w:rPr>
          <w:rFonts w:ascii="华文仿宋" w:hAnsi="华文仿宋" w:eastAsia="华文仿宋" w:cs="华文仿宋"/>
          <w:sz w:val="32"/>
          <w:szCs w:val="32"/>
        </w:rPr>
      </w:pPr>
      <w:r>
        <w:rPr>
          <w:rFonts w:hint="eastAsia" w:ascii="华文仿宋" w:hAnsi="华文仿宋" w:eastAsia="华文仿宋" w:cs="华文仿宋"/>
          <w:sz w:val="32"/>
          <w:szCs w:val="32"/>
        </w:rPr>
        <w:t>以县级农广校现任校长为主，兼顾地级农广校现任校长。入选2019年全国优秀基层农广校校长原则上不参加此宣介活动。</w:t>
      </w:r>
    </w:p>
    <w:p>
      <w:pPr>
        <w:spacing w:line="600" w:lineRule="exact"/>
        <w:ind w:firstLine="640" w:firstLineChars="200"/>
        <w:outlineLvl w:val="0"/>
        <w:rPr>
          <w:rFonts w:ascii="黑体" w:hAnsi="黑体" w:eastAsia="黑体"/>
          <w:sz w:val="32"/>
          <w:szCs w:val="32"/>
        </w:rPr>
      </w:pPr>
      <w:r>
        <w:rPr>
          <w:rFonts w:hint="eastAsia" w:ascii="黑体" w:hAnsi="黑体" w:eastAsia="黑体"/>
          <w:sz w:val="32"/>
          <w:szCs w:val="32"/>
        </w:rPr>
        <w:t>二、宣介</w:t>
      </w:r>
      <w:r>
        <w:rPr>
          <w:rFonts w:ascii="黑体" w:hAnsi="黑体" w:eastAsia="黑体"/>
          <w:sz w:val="32"/>
          <w:szCs w:val="32"/>
        </w:rPr>
        <w:t>数量</w:t>
      </w:r>
    </w:p>
    <w:p>
      <w:pPr>
        <w:spacing w:line="600" w:lineRule="exact"/>
        <w:ind w:firstLine="704" w:firstLineChars="220"/>
        <w:rPr>
          <w:rFonts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sz w:val="32"/>
          <w:szCs w:val="32"/>
        </w:rPr>
        <w:t>全国共宣介100名优秀基层农广校校长（优秀地级农广校校长比例控制在总数的10%以内），</w:t>
      </w:r>
      <w:r>
        <w:rPr>
          <w:rFonts w:hint="eastAsia" w:ascii="华文仿宋" w:hAnsi="华文仿宋" w:eastAsia="华文仿宋" w:cs="华文仿宋"/>
          <w:color w:val="000000" w:themeColor="text1"/>
          <w:sz w:val="32"/>
          <w:szCs w:val="32"/>
          <w14:textFill>
            <w14:solidFill>
              <w14:schemeClr w14:val="tx1"/>
            </w14:solidFill>
          </w14:textFill>
        </w:rPr>
        <w:t>各省（区、市）按120%比例推荐，推荐数量详见附表1。</w:t>
      </w:r>
    </w:p>
    <w:p>
      <w:pPr>
        <w:spacing w:line="600" w:lineRule="exact"/>
        <w:ind w:firstLine="640" w:firstLineChars="200"/>
        <w:outlineLvl w:val="0"/>
        <w:rPr>
          <w:rFonts w:ascii="Times New Roman" w:hAnsi="Times New Roman" w:eastAsia="仿宋"/>
          <w:sz w:val="32"/>
          <w:szCs w:val="32"/>
        </w:rPr>
      </w:pPr>
      <w:r>
        <w:rPr>
          <w:rFonts w:hint="eastAsia" w:ascii="黑体" w:hAnsi="黑体" w:eastAsia="黑体"/>
          <w:sz w:val="32"/>
          <w:szCs w:val="32"/>
        </w:rPr>
        <w:t>三、宣介</w:t>
      </w:r>
      <w:r>
        <w:rPr>
          <w:rFonts w:ascii="黑体" w:hAnsi="黑体" w:eastAsia="黑体"/>
          <w:sz w:val="32"/>
          <w:szCs w:val="32"/>
        </w:rPr>
        <w:t>标准</w:t>
      </w:r>
    </w:p>
    <w:p>
      <w:pPr>
        <w:spacing w:line="600" w:lineRule="exact"/>
        <w:ind w:firstLine="640" w:firstLineChars="200"/>
        <w:rPr>
          <w:rFonts w:ascii="华文仿宋" w:hAnsi="华文仿宋" w:eastAsia="华文仿宋" w:cs="华文仿宋"/>
          <w:sz w:val="32"/>
          <w:szCs w:val="32"/>
        </w:rPr>
      </w:pPr>
      <w:r>
        <w:rPr>
          <w:rFonts w:hint="eastAsia" w:ascii="华文仿宋" w:hAnsi="华文仿宋" w:eastAsia="华文仿宋" w:cs="华文仿宋"/>
          <w:sz w:val="32"/>
          <w:szCs w:val="32"/>
        </w:rPr>
        <w:t>（一）热爱祖国，遵纪守法，认真贯彻落实习近平新时代中国特色社会主义思想；爱岗敬业，担任基层农广校校长5年以上；所在农广校实际在岗职工总数在5人（含）以上。</w:t>
      </w:r>
    </w:p>
    <w:p>
      <w:pPr>
        <w:spacing w:line="600" w:lineRule="exact"/>
        <w:ind w:firstLine="640" w:firstLineChars="200"/>
        <w:rPr>
          <w:rFonts w:ascii="华文仿宋" w:hAnsi="华文仿宋" w:eastAsia="华文仿宋" w:cs="华文仿宋"/>
          <w:sz w:val="32"/>
          <w:szCs w:val="32"/>
        </w:rPr>
      </w:pPr>
      <w:r>
        <w:rPr>
          <w:rFonts w:hint="eastAsia" w:ascii="华文仿宋" w:hAnsi="华文仿宋" w:eastAsia="华文仿宋" w:cs="华文仿宋"/>
          <w:sz w:val="32"/>
          <w:szCs w:val="32"/>
        </w:rPr>
        <w:t>（二）开拓创新，面对机构改革和乡村振兴新形势，能够开创性开展工作，在学校内部管理、教育培训工作、媒体资源建设应用等方面特色显著；善于协作，主动争取地方政府、主管部门的政策支持和专项投入，积极争取多部门支持拓展办学空间；作风过硬，带领教职员工团结奋进，形成一支素质优良的办学团队。</w:t>
      </w:r>
    </w:p>
    <w:p>
      <w:pPr>
        <w:spacing w:line="600" w:lineRule="exact"/>
        <w:ind w:firstLine="640" w:firstLineChars="200"/>
        <w:rPr>
          <w:rFonts w:ascii="华文仿宋" w:hAnsi="华文仿宋" w:eastAsia="华文仿宋" w:cs="华文仿宋"/>
          <w:sz w:val="32"/>
          <w:szCs w:val="32"/>
        </w:rPr>
      </w:pPr>
      <w:r>
        <w:rPr>
          <w:rFonts w:hint="eastAsia" w:ascii="华文仿宋" w:hAnsi="华文仿宋" w:eastAsia="华文仿宋" w:cs="华文仿宋"/>
          <w:sz w:val="32"/>
          <w:szCs w:val="32"/>
        </w:rPr>
        <w:t>（三）业绩优异，所在学校高素质农民培育专门机构作用发挥充分，能够有效引领推进当地高素质农民发展，或近三年高素质农民培训任务数量占当地总任务数的</w:t>
      </w:r>
      <w:r>
        <w:rPr>
          <w:rFonts w:hint="eastAsia" w:ascii="华文仿宋" w:hAnsi="华文仿宋" w:eastAsia="华文仿宋" w:cs="华文仿宋"/>
          <w:sz w:val="32"/>
          <w:szCs w:val="32"/>
          <w:lang w:val="en-US" w:eastAsia="zh-CN"/>
        </w:rPr>
        <w:t>6</w:t>
      </w:r>
      <w:r>
        <w:rPr>
          <w:rFonts w:hint="eastAsia" w:ascii="华文仿宋" w:hAnsi="华文仿宋" w:eastAsia="华文仿宋" w:cs="华文仿宋"/>
          <w:sz w:val="32"/>
          <w:szCs w:val="32"/>
        </w:rPr>
        <w:t>0%以上；积极开展农民职业教育和农业普及性技术培训等工作；教育培训管理规范，教学改革亮点突出，教育培训质量得到认可，形成典型做法或经验模式。</w:t>
      </w:r>
    </w:p>
    <w:p>
      <w:pPr>
        <w:spacing w:line="600" w:lineRule="exact"/>
        <w:ind w:firstLine="640" w:firstLineChars="200"/>
        <w:rPr>
          <w:rFonts w:ascii="华文仿宋" w:hAnsi="华文仿宋" w:eastAsia="华文仿宋" w:cs="华文仿宋"/>
          <w:sz w:val="32"/>
          <w:szCs w:val="32"/>
        </w:rPr>
      </w:pPr>
      <w:r>
        <w:rPr>
          <w:rFonts w:hint="eastAsia" w:ascii="华文仿宋" w:hAnsi="华文仿宋" w:eastAsia="华文仿宋" w:cs="华文仿宋"/>
          <w:sz w:val="32"/>
          <w:szCs w:val="32"/>
        </w:rPr>
        <w:t>（四）社会影响力强，所在学校工作受到领导肯定和群众认可，为促进当地农业农村经济发展和乡村振兴提供了坚实人才支撑，在省级以上主流媒体有宣传报道，近五年来本人或所在学校曾获得一次省部级以上或两次市级以上综合表彰。</w:t>
      </w:r>
    </w:p>
    <w:p>
      <w:pPr>
        <w:spacing w:line="600" w:lineRule="exact"/>
        <w:ind w:firstLine="640" w:firstLineChars="200"/>
        <w:rPr>
          <w:rFonts w:ascii="华文仿宋" w:hAnsi="华文仿宋" w:eastAsia="华文仿宋" w:cs="华文仿宋"/>
          <w:sz w:val="32"/>
          <w:szCs w:val="32"/>
        </w:rPr>
      </w:pPr>
      <w:r>
        <w:rPr>
          <w:rFonts w:hint="eastAsia" w:ascii="华文仿宋" w:hAnsi="华文仿宋" w:eastAsia="华文仿宋" w:cs="华文仿宋"/>
          <w:sz w:val="32"/>
          <w:szCs w:val="32"/>
        </w:rPr>
        <w:t>（五）同等条件下，国家乡村振兴重点帮扶县农广校校长优先考虑。</w:t>
      </w:r>
    </w:p>
    <w:p>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四、报送方式</w:t>
      </w:r>
    </w:p>
    <w:p>
      <w:pPr>
        <w:spacing w:line="600" w:lineRule="exact"/>
        <w:ind w:firstLine="640" w:firstLineChars="200"/>
        <w:rPr>
          <w:rFonts w:ascii="华文仿宋" w:hAnsi="华文仿宋" w:eastAsia="华文仿宋" w:cs="华文仿宋"/>
          <w:sz w:val="32"/>
          <w:szCs w:val="32"/>
        </w:rPr>
      </w:pPr>
      <w:r>
        <w:rPr>
          <w:rFonts w:hint="eastAsia" w:ascii="华文仿宋" w:hAnsi="华文仿宋" w:eastAsia="华文仿宋" w:cs="华文仿宋"/>
          <w:sz w:val="32"/>
          <w:szCs w:val="32"/>
        </w:rPr>
        <w:t>报送《全国优秀基层农广校校长推荐表》（附表2）和《全国优秀基层农广校校长推荐汇总表》（附表3），提供有关证明材料。</w:t>
      </w:r>
    </w:p>
    <w:p>
      <w:pPr>
        <w:spacing w:line="600" w:lineRule="exact"/>
        <w:ind w:right="-319" w:rightChars="-152" w:firstLine="640" w:firstLineChars="200"/>
        <w:rPr>
          <w:rFonts w:ascii="华文仿宋" w:hAnsi="华文仿宋" w:eastAsia="华文仿宋" w:cs="华文仿宋"/>
          <w:sz w:val="32"/>
          <w:szCs w:val="32"/>
        </w:rPr>
      </w:pPr>
      <w:r>
        <w:rPr>
          <w:rFonts w:hint="eastAsia" w:ascii="华文仿宋" w:hAnsi="华文仿宋" w:eastAsia="华文仿宋" w:cs="华文仿宋"/>
          <w:sz w:val="32"/>
          <w:szCs w:val="32"/>
        </w:rPr>
        <w:t xml:space="preserve">联系人：中央农广校、中国农民体协体系建设处  </w:t>
      </w:r>
      <w:r>
        <w:rPr>
          <w:rFonts w:hint="eastAsia" w:ascii="华文仿宋" w:hAnsi="华文仿宋" w:eastAsia="华文仿宋" w:cs="华文仿宋"/>
          <w:sz w:val="32"/>
          <w:szCs w:val="32"/>
          <w:lang w:val="en-US" w:eastAsia="zh-CN"/>
        </w:rPr>
        <w:t>周红润</w:t>
      </w:r>
    </w:p>
    <w:p>
      <w:pPr>
        <w:spacing w:line="600" w:lineRule="exact"/>
        <w:ind w:firstLine="640" w:firstLineChars="200"/>
        <w:rPr>
          <w:rFonts w:hint="default" w:ascii="Times New Roman" w:hAnsi="Times New Roman" w:eastAsia="华文仿宋" w:cs="Times New Roman"/>
          <w:sz w:val="32"/>
          <w:szCs w:val="32"/>
          <w:lang w:val="en-US" w:eastAsia="zh-CN"/>
        </w:rPr>
      </w:pPr>
      <w:r>
        <w:rPr>
          <w:rFonts w:hint="eastAsia" w:ascii="华文仿宋" w:hAnsi="华文仿宋" w:eastAsia="华文仿宋" w:cs="华文仿宋"/>
          <w:sz w:val="32"/>
          <w:szCs w:val="32"/>
        </w:rPr>
        <w:t>电  话：</w:t>
      </w:r>
      <w:r>
        <w:rPr>
          <w:rFonts w:hint="default" w:ascii="Times New Roman" w:hAnsi="Times New Roman" w:eastAsia="华文仿宋" w:cs="Times New Roman"/>
          <w:sz w:val="32"/>
          <w:szCs w:val="32"/>
        </w:rPr>
        <w:t>010</w:t>
      </w:r>
      <w:r>
        <w:rPr>
          <w:rFonts w:hint="eastAsia" w:ascii="华文仿宋" w:hAnsi="华文仿宋" w:eastAsia="华文仿宋" w:cs="华文仿宋"/>
          <w:sz w:val="32"/>
          <w:szCs w:val="32"/>
        </w:rPr>
        <w:t>-</w:t>
      </w:r>
      <w:r>
        <w:rPr>
          <w:rFonts w:hint="default" w:ascii="Times New Roman" w:hAnsi="Times New Roman" w:eastAsia="华文仿宋" w:cs="Times New Roman"/>
          <w:sz w:val="32"/>
          <w:szCs w:val="32"/>
        </w:rPr>
        <w:t>5919</w:t>
      </w:r>
      <w:r>
        <w:rPr>
          <w:rFonts w:hint="default" w:ascii="Times New Roman" w:hAnsi="Times New Roman" w:eastAsia="华文仿宋" w:cs="Times New Roman"/>
          <w:sz w:val="32"/>
          <w:szCs w:val="32"/>
          <w:lang w:val="en-US" w:eastAsia="zh-CN"/>
        </w:rPr>
        <w:t>6113</w:t>
      </w:r>
    </w:p>
    <w:p>
      <w:pPr>
        <w:spacing w:line="600" w:lineRule="exact"/>
        <w:rPr>
          <w:rFonts w:ascii="Times New Roman" w:hAnsi="Times New Roman" w:eastAsia="仿宋"/>
          <w:sz w:val="32"/>
          <w:szCs w:val="32"/>
        </w:rPr>
      </w:pPr>
    </w:p>
    <w:p>
      <w:pPr>
        <w:spacing w:line="600" w:lineRule="exact"/>
        <w:ind w:firstLine="640" w:firstLineChars="200"/>
        <w:rPr>
          <w:rFonts w:ascii="华文仿宋" w:hAnsi="华文仿宋" w:eastAsia="华文仿宋" w:cs="华文仿宋"/>
          <w:sz w:val="32"/>
          <w:szCs w:val="32"/>
        </w:rPr>
      </w:pPr>
      <w:r>
        <w:rPr>
          <w:rFonts w:hint="eastAsia" w:ascii="华文仿宋" w:hAnsi="华文仿宋" w:eastAsia="华文仿宋" w:cs="华文仿宋"/>
          <w:sz w:val="32"/>
          <w:szCs w:val="32"/>
        </w:rPr>
        <w:t>附表：1.全国优秀基层农广校校长推荐名额分配表</w:t>
      </w:r>
    </w:p>
    <w:p>
      <w:pPr>
        <w:spacing w:line="600" w:lineRule="exact"/>
        <w:ind w:firstLine="1600" w:firstLineChars="500"/>
        <w:rPr>
          <w:rFonts w:ascii="华文仿宋" w:hAnsi="华文仿宋" w:eastAsia="华文仿宋" w:cs="华文仿宋"/>
          <w:sz w:val="32"/>
          <w:szCs w:val="32"/>
        </w:rPr>
      </w:pPr>
      <w:r>
        <w:rPr>
          <w:rFonts w:hint="eastAsia" w:ascii="华文仿宋" w:hAnsi="华文仿宋" w:eastAsia="华文仿宋" w:cs="华文仿宋"/>
          <w:sz w:val="32"/>
          <w:szCs w:val="32"/>
        </w:rPr>
        <w:t>2.全国优秀基层农广校校长推荐表</w:t>
      </w:r>
    </w:p>
    <w:p>
      <w:pPr>
        <w:spacing w:line="600" w:lineRule="exact"/>
        <w:rPr>
          <w:rFonts w:ascii="华文仿宋" w:hAnsi="华文仿宋" w:eastAsia="华文仿宋" w:cs="华文仿宋"/>
          <w:sz w:val="32"/>
          <w:szCs w:val="32"/>
        </w:rPr>
      </w:pPr>
      <w:r>
        <w:rPr>
          <w:rFonts w:hint="eastAsia" w:ascii="华文仿宋" w:hAnsi="华文仿宋" w:eastAsia="华文仿宋" w:cs="华文仿宋"/>
          <w:sz w:val="32"/>
          <w:szCs w:val="32"/>
        </w:rPr>
        <w:t xml:space="preserve">          3.全国优秀基层农广校校长推荐汇总表</w:t>
      </w:r>
    </w:p>
    <w:p>
      <w:pPr>
        <w:rPr>
          <w:rFonts w:ascii="Times New Roman" w:hAnsi="Times New Roman" w:eastAsia="仿宋"/>
          <w:sz w:val="32"/>
          <w:szCs w:val="32"/>
        </w:rPr>
      </w:pPr>
      <w:r>
        <w:rPr>
          <w:rFonts w:ascii="Times New Roman" w:hAnsi="Times New Roman" w:eastAsia="仿宋"/>
          <w:sz w:val="32"/>
          <w:szCs w:val="32"/>
        </w:rPr>
        <w:br w:type="page"/>
      </w:r>
    </w:p>
    <w:p>
      <w:pPr>
        <w:spacing w:line="600" w:lineRule="exact"/>
        <w:rPr>
          <w:rFonts w:ascii="华文仿宋" w:hAnsi="华文仿宋" w:eastAsia="华文仿宋" w:cs="华文仿宋"/>
          <w:sz w:val="32"/>
          <w:szCs w:val="32"/>
        </w:rPr>
      </w:pPr>
      <w:r>
        <w:rPr>
          <w:rFonts w:hint="eastAsia" w:ascii="华文仿宋" w:hAnsi="华文仿宋" w:eastAsia="华文仿宋" w:cs="华文仿宋"/>
          <w:sz w:val="32"/>
          <w:szCs w:val="32"/>
        </w:rPr>
        <w:t>附表1</w:t>
      </w:r>
    </w:p>
    <w:p>
      <w:pPr>
        <w:widowControl/>
        <w:jc w:val="left"/>
        <w:rPr>
          <w:rFonts w:ascii="Times New Roman" w:hAnsi="Times New Roman" w:eastAsia="仿宋"/>
          <w:sz w:val="32"/>
          <w:szCs w:val="32"/>
        </w:rPr>
      </w:pPr>
    </w:p>
    <w:p>
      <w:pPr>
        <w:widowControl/>
        <w:jc w:val="center"/>
        <w:rPr>
          <w:rFonts w:ascii="Times New Roman" w:hAnsi="Times New Roman" w:eastAsia="仿宋"/>
          <w:sz w:val="36"/>
          <w:szCs w:val="36"/>
        </w:rPr>
      </w:pPr>
      <w:r>
        <w:rPr>
          <w:rFonts w:hint="eastAsia" w:ascii="华文中宋" w:hAnsi="华文中宋" w:eastAsia="华文中宋" w:cs="华文中宋"/>
          <w:b/>
          <w:color w:val="000000"/>
          <w:kern w:val="0"/>
          <w:sz w:val="36"/>
          <w:szCs w:val="36"/>
        </w:rPr>
        <w:t>全国优秀基层农广校校长推荐名额分配表</w:t>
      </w:r>
    </w:p>
    <w:tbl>
      <w:tblPr>
        <w:tblStyle w:val="4"/>
        <w:tblW w:w="7837" w:type="dxa"/>
        <w:tblInd w:w="3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225"/>
        <w:gridCol w:w="1542"/>
        <w:gridCol w:w="1149"/>
        <w:gridCol w:w="1428"/>
        <w:gridCol w:w="1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exact"/>
        </w:trPr>
        <w:tc>
          <w:tcPr>
            <w:tcW w:w="938" w:type="dxa"/>
            <w:vAlign w:val="center"/>
          </w:tcPr>
          <w:p>
            <w:pPr>
              <w:snapToGrid w:val="0"/>
              <w:spacing w:line="240" w:lineRule="exact"/>
              <w:jc w:val="center"/>
              <w:rPr>
                <w:rFonts w:ascii="Times New Roman" w:hAnsi="Times New Roman" w:eastAsia="黑体"/>
                <w:bCs/>
                <w:color w:val="000000" w:themeColor="text1"/>
                <w:sz w:val="24"/>
                <w14:textFill>
                  <w14:solidFill>
                    <w14:schemeClr w14:val="tx1"/>
                  </w14:solidFill>
                </w14:textFill>
              </w:rPr>
            </w:pPr>
            <w:r>
              <w:rPr>
                <w:rFonts w:ascii="Times New Roman" w:hAnsi="Times New Roman" w:eastAsia="黑体"/>
                <w:bCs/>
                <w:color w:val="000000" w:themeColor="text1"/>
                <w:sz w:val="24"/>
                <w14:textFill>
                  <w14:solidFill>
                    <w14:schemeClr w14:val="tx1"/>
                  </w14:solidFill>
                </w14:textFill>
              </w:rPr>
              <w:t>序号</w:t>
            </w:r>
          </w:p>
        </w:tc>
        <w:tc>
          <w:tcPr>
            <w:tcW w:w="1225" w:type="dxa"/>
            <w:vAlign w:val="center"/>
          </w:tcPr>
          <w:p>
            <w:pPr>
              <w:snapToGrid w:val="0"/>
              <w:spacing w:line="240" w:lineRule="exact"/>
              <w:jc w:val="center"/>
              <w:rPr>
                <w:rFonts w:ascii="Times New Roman" w:hAnsi="Times New Roman" w:eastAsia="黑体"/>
                <w:bCs/>
                <w:color w:val="000000" w:themeColor="text1"/>
                <w:sz w:val="24"/>
                <w14:textFill>
                  <w14:solidFill>
                    <w14:schemeClr w14:val="tx1"/>
                  </w14:solidFill>
                </w14:textFill>
              </w:rPr>
            </w:pPr>
            <w:r>
              <w:rPr>
                <w:rFonts w:ascii="Times New Roman" w:hAnsi="Times New Roman" w:eastAsia="黑体"/>
                <w:bCs/>
                <w:color w:val="000000" w:themeColor="text1"/>
                <w:sz w:val="24"/>
                <w14:textFill>
                  <w14:solidFill>
                    <w14:schemeClr w14:val="tx1"/>
                  </w14:solidFill>
                </w14:textFill>
              </w:rPr>
              <w:t>单位</w:t>
            </w:r>
          </w:p>
        </w:tc>
        <w:tc>
          <w:tcPr>
            <w:tcW w:w="1542" w:type="dxa"/>
            <w:vAlign w:val="center"/>
          </w:tcPr>
          <w:p>
            <w:pPr>
              <w:snapToGrid w:val="0"/>
              <w:spacing w:line="240" w:lineRule="exact"/>
              <w:jc w:val="center"/>
              <w:rPr>
                <w:rFonts w:ascii="Times New Roman" w:hAnsi="Times New Roman" w:eastAsia="黑体"/>
                <w:bCs/>
                <w:color w:val="000000" w:themeColor="text1"/>
                <w:sz w:val="24"/>
                <w14:textFill>
                  <w14:solidFill>
                    <w14:schemeClr w14:val="tx1"/>
                  </w14:solidFill>
                </w14:textFill>
              </w:rPr>
            </w:pPr>
            <w:r>
              <w:rPr>
                <w:rFonts w:ascii="Times New Roman" w:hAnsi="Times New Roman" w:eastAsia="黑体"/>
                <w:bCs/>
                <w:color w:val="000000" w:themeColor="text1"/>
                <w:sz w:val="24"/>
                <w14:textFill>
                  <w14:solidFill>
                    <w14:schemeClr w14:val="tx1"/>
                  </w14:solidFill>
                </w14:textFill>
              </w:rPr>
              <w:t>名  额</w:t>
            </w:r>
          </w:p>
        </w:tc>
        <w:tc>
          <w:tcPr>
            <w:tcW w:w="1149" w:type="dxa"/>
            <w:vAlign w:val="center"/>
          </w:tcPr>
          <w:p>
            <w:pPr>
              <w:snapToGrid w:val="0"/>
              <w:spacing w:line="240" w:lineRule="exact"/>
              <w:jc w:val="center"/>
              <w:rPr>
                <w:rFonts w:ascii="Times New Roman" w:hAnsi="Times New Roman" w:eastAsia="黑体"/>
                <w:bCs/>
                <w:color w:val="000000" w:themeColor="text1"/>
                <w:sz w:val="24"/>
                <w14:textFill>
                  <w14:solidFill>
                    <w14:schemeClr w14:val="tx1"/>
                  </w14:solidFill>
                </w14:textFill>
              </w:rPr>
            </w:pPr>
            <w:r>
              <w:rPr>
                <w:rFonts w:ascii="Times New Roman" w:hAnsi="Times New Roman" w:eastAsia="黑体"/>
                <w:bCs/>
                <w:color w:val="000000" w:themeColor="text1"/>
                <w:sz w:val="24"/>
                <w14:textFill>
                  <w14:solidFill>
                    <w14:schemeClr w14:val="tx1"/>
                  </w14:solidFill>
                </w14:textFill>
              </w:rPr>
              <w:t>序号</w:t>
            </w:r>
          </w:p>
        </w:tc>
        <w:tc>
          <w:tcPr>
            <w:tcW w:w="1428" w:type="dxa"/>
            <w:vAlign w:val="center"/>
          </w:tcPr>
          <w:p>
            <w:pPr>
              <w:snapToGrid w:val="0"/>
              <w:spacing w:line="240" w:lineRule="exact"/>
              <w:jc w:val="center"/>
              <w:rPr>
                <w:rFonts w:ascii="Times New Roman" w:hAnsi="Times New Roman" w:eastAsia="黑体"/>
                <w:bCs/>
                <w:color w:val="000000" w:themeColor="text1"/>
                <w:sz w:val="24"/>
                <w14:textFill>
                  <w14:solidFill>
                    <w14:schemeClr w14:val="tx1"/>
                  </w14:solidFill>
                </w14:textFill>
              </w:rPr>
            </w:pPr>
            <w:r>
              <w:rPr>
                <w:rFonts w:ascii="Times New Roman" w:hAnsi="Times New Roman" w:eastAsia="黑体"/>
                <w:bCs/>
                <w:color w:val="000000" w:themeColor="text1"/>
                <w:sz w:val="24"/>
                <w14:textFill>
                  <w14:solidFill>
                    <w14:schemeClr w14:val="tx1"/>
                  </w14:solidFill>
                </w14:textFill>
              </w:rPr>
              <w:t>单位</w:t>
            </w:r>
          </w:p>
        </w:tc>
        <w:tc>
          <w:tcPr>
            <w:tcW w:w="1555" w:type="dxa"/>
            <w:vAlign w:val="center"/>
          </w:tcPr>
          <w:p>
            <w:pPr>
              <w:snapToGrid w:val="0"/>
              <w:spacing w:line="240" w:lineRule="exact"/>
              <w:jc w:val="center"/>
              <w:rPr>
                <w:rFonts w:ascii="Times New Roman" w:hAnsi="Times New Roman" w:eastAsia="黑体"/>
                <w:bCs/>
                <w:color w:val="000000" w:themeColor="text1"/>
                <w:sz w:val="24"/>
                <w14:textFill>
                  <w14:solidFill>
                    <w14:schemeClr w14:val="tx1"/>
                  </w14:solidFill>
                </w14:textFill>
              </w:rPr>
            </w:pPr>
            <w:r>
              <w:rPr>
                <w:rFonts w:ascii="Times New Roman" w:hAnsi="Times New Roman" w:eastAsia="黑体"/>
                <w:bCs/>
                <w:color w:val="000000" w:themeColor="text1"/>
                <w:sz w:val="24"/>
                <w14:textFill>
                  <w14:solidFill>
                    <w14:schemeClr w14:val="tx1"/>
                  </w14:solidFill>
                </w14:textFill>
              </w:rPr>
              <w:t>名  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w:t>
            </w:r>
          </w:p>
        </w:tc>
        <w:tc>
          <w:tcPr>
            <w:tcW w:w="1225"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北京</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c>
          <w:tcPr>
            <w:tcW w:w="1149" w:type="dxa"/>
            <w:vAlign w:val="center"/>
          </w:tcPr>
          <w:p>
            <w:pPr>
              <w:snapToGrid w:val="0"/>
              <w:spacing w:before="100" w:beforeAutospacing="1" w:line="240" w:lineRule="exact"/>
              <w:jc w:val="center"/>
              <w:rPr>
                <w:rFonts w:hint="default" w:ascii="Times New Roman" w:hAnsi="Times New Roman" w:eastAsia="仿宋"/>
                <w:color w:val="000000" w:themeColor="text1"/>
                <w:sz w:val="24"/>
                <w:lang w:val="en-US" w:eastAsia="zh-CN"/>
                <w14:textFill>
                  <w14:solidFill>
                    <w14:schemeClr w14:val="tx1"/>
                  </w14:solidFill>
                </w14:textFill>
              </w:rPr>
            </w:pPr>
            <w:r>
              <w:rPr>
                <w:rFonts w:hint="eastAsia" w:ascii="Times New Roman" w:hAnsi="Times New Roman" w:eastAsia="仿宋"/>
                <w:color w:val="000000" w:themeColor="text1"/>
                <w:sz w:val="24"/>
                <w:lang w:val="en-US" w:eastAsia="zh-CN"/>
                <w14:textFill>
                  <w14:solidFill>
                    <w14:schemeClr w14:val="tx1"/>
                  </w14:solidFill>
                </w14:textFill>
              </w:rPr>
              <w:t>16</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湖北</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天津</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c>
          <w:tcPr>
            <w:tcW w:w="1149" w:type="dxa"/>
            <w:vAlign w:val="center"/>
          </w:tcPr>
          <w:p>
            <w:pPr>
              <w:snapToGrid w:val="0"/>
              <w:spacing w:before="100" w:beforeAutospacing="1" w:line="240" w:lineRule="exact"/>
              <w:jc w:val="center"/>
              <w:rPr>
                <w:rFonts w:hint="default" w:ascii="Times New Roman" w:hAnsi="Times New Roman" w:eastAsia="仿宋"/>
                <w:color w:val="000000" w:themeColor="text1"/>
                <w:sz w:val="24"/>
                <w:lang w:val="en-US" w:eastAsia="zh-CN"/>
                <w14:textFill>
                  <w14:solidFill>
                    <w14:schemeClr w14:val="tx1"/>
                  </w14:solidFill>
                </w14:textFill>
              </w:rPr>
            </w:pPr>
            <w:r>
              <w:rPr>
                <w:rFonts w:hint="eastAsia" w:ascii="Times New Roman" w:hAnsi="Times New Roman" w:eastAsia="仿宋"/>
                <w:color w:val="000000" w:themeColor="text1"/>
                <w:sz w:val="24"/>
                <w:lang w:val="en-US" w:eastAsia="zh-CN"/>
                <w14:textFill>
                  <w14:solidFill>
                    <w14:schemeClr w14:val="tx1"/>
                  </w14:solidFill>
                </w14:textFill>
              </w:rPr>
              <w:t>17</w:t>
            </w:r>
          </w:p>
        </w:tc>
        <w:tc>
          <w:tcPr>
            <w:tcW w:w="1428"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湖南</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3</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河北</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8</w:t>
            </w:r>
          </w:p>
        </w:tc>
        <w:tc>
          <w:tcPr>
            <w:tcW w:w="1149" w:type="dxa"/>
            <w:vAlign w:val="center"/>
          </w:tcPr>
          <w:p>
            <w:pPr>
              <w:snapToGrid w:val="0"/>
              <w:spacing w:before="100" w:beforeAutospacing="1" w:line="240" w:lineRule="exact"/>
              <w:jc w:val="center"/>
              <w:rPr>
                <w:rFonts w:hint="default" w:ascii="Times New Roman" w:hAnsi="Times New Roman" w:eastAsia="仿宋"/>
                <w:color w:val="000000" w:themeColor="text1"/>
                <w:sz w:val="24"/>
                <w:lang w:val="en-US" w:eastAsia="zh-CN"/>
                <w14:textFill>
                  <w14:solidFill>
                    <w14:schemeClr w14:val="tx1"/>
                  </w14:solidFill>
                </w14:textFill>
              </w:rPr>
            </w:pPr>
            <w:r>
              <w:rPr>
                <w:rFonts w:hint="eastAsia" w:ascii="Times New Roman" w:hAnsi="Times New Roman" w:eastAsia="仿宋"/>
                <w:color w:val="000000" w:themeColor="text1"/>
                <w:sz w:val="24"/>
                <w:lang w:val="en-US" w:eastAsia="zh-CN"/>
                <w14:textFill>
                  <w14:solidFill>
                    <w14:schemeClr w14:val="tx1"/>
                  </w14:solidFill>
                </w14:textFill>
              </w:rPr>
              <w:t>18</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广西</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4</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山西</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5</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19</w:t>
            </w:r>
          </w:p>
        </w:tc>
        <w:tc>
          <w:tcPr>
            <w:tcW w:w="142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重庆</w:t>
            </w:r>
          </w:p>
        </w:tc>
        <w:tc>
          <w:tcPr>
            <w:tcW w:w="1555"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5</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内蒙古</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3</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20</w:t>
            </w:r>
          </w:p>
        </w:tc>
        <w:tc>
          <w:tcPr>
            <w:tcW w:w="142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四川</w:t>
            </w:r>
          </w:p>
        </w:tc>
        <w:tc>
          <w:tcPr>
            <w:tcW w:w="1555"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6</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辽宁</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3</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21</w:t>
            </w:r>
          </w:p>
        </w:tc>
        <w:tc>
          <w:tcPr>
            <w:tcW w:w="142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贵州</w:t>
            </w:r>
          </w:p>
        </w:tc>
        <w:tc>
          <w:tcPr>
            <w:tcW w:w="1555"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7</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吉林</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3</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22</w:t>
            </w:r>
          </w:p>
        </w:tc>
        <w:tc>
          <w:tcPr>
            <w:tcW w:w="142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云南</w:t>
            </w:r>
          </w:p>
        </w:tc>
        <w:tc>
          <w:tcPr>
            <w:tcW w:w="1555"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8</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黑龙江</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3</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23</w:t>
            </w:r>
          </w:p>
        </w:tc>
        <w:tc>
          <w:tcPr>
            <w:tcW w:w="142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陕西</w:t>
            </w:r>
          </w:p>
        </w:tc>
        <w:tc>
          <w:tcPr>
            <w:tcW w:w="1555"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9</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上海</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24</w:t>
            </w:r>
          </w:p>
        </w:tc>
        <w:tc>
          <w:tcPr>
            <w:tcW w:w="142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甘肃</w:t>
            </w:r>
          </w:p>
        </w:tc>
        <w:tc>
          <w:tcPr>
            <w:tcW w:w="1555"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10</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江苏</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5</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25</w:t>
            </w:r>
          </w:p>
        </w:tc>
        <w:tc>
          <w:tcPr>
            <w:tcW w:w="142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青海</w:t>
            </w:r>
          </w:p>
        </w:tc>
        <w:tc>
          <w:tcPr>
            <w:tcW w:w="1555"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11</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浙江</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4</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26</w:t>
            </w:r>
          </w:p>
        </w:tc>
        <w:tc>
          <w:tcPr>
            <w:tcW w:w="142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宁夏</w:t>
            </w:r>
          </w:p>
        </w:tc>
        <w:tc>
          <w:tcPr>
            <w:tcW w:w="1555"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12</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安徽</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4</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27</w:t>
            </w:r>
          </w:p>
        </w:tc>
        <w:tc>
          <w:tcPr>
            <w:tcW w:w="142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新疆</w:t>
            </w:r>
          </w:p>
        </w:tc>
        <w:tc>
          <w:tcPr>
            <w:tcW w:w="1555"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13</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福建</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28</w:t>
            </w:r>
          </w:p>
        </w:tc>
        <w:tc>
          <w:tcPr>
            <w:tcW w:w="142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新疆兵团</w:t>
            </w:r>
          </w:p>
        </w:tc>
        <w:tc>
          <w:tcPr>
            <w:tcW w:w="1555"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14</w:t>
            </w:r>
          </w:p>
        </w:tc>
        <w:tc>
          <w:tcPr>
            <w:tcW w:w="1225"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山东</w:t>
            </w:r>
          </w:p>
        </w:tc>
        <w:tc>
          <w:tcPr>
            <w:tcW w:w="1542"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8</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29</w:t>
            </w:r>
          </w:p>
        </w:tc>
        <w:tc>
          <w:tcPr>
            <w:tcW w:w="142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黑龙江农垦</w:t>
            </w:r>
          </w:p>
        </w:tc>
        <w:tc>
          <w:tcPr>
            <w:tcW w:w="1555"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15</w:t>
            </w:r>
          </w:p>
        </w:tc>
        <w:tc>
          <w:tcPr>
            <w:tcW w:w="1225"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河南</w:t>
            </w:r>
          </w:p>
        </w:tc>
        <w:tc>
          <w:tcPr>
            <w:tcW w:w="1542"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8</w:t>
            </w:r>
          </w:p>
        </w:tc>
        <w:tc>
          <w:tcPr>
            <w:tcW w:w="2577" w:type="dxa"/>
            <w:gridSpan w:val="2"/>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合计</w:t>
            </w:r>
          </w:p>
        </w:tc>
        <w:tc>
          <w:tcPr>
            <w:tcW w:w="1555"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120</w:t>
            </w:r>
          </w:p>
        </w:tc>
      </w:tr>
    </w:tbl>
    <w:p>
      <w:pPr>
        <w:spacing w:line="600" w:lineRule="exact"/>
        <w:ind w:firstLine="240" w:firstLineChars="100"/>
        <w:rPr>
          <w:rFonts w:hint="default" w:ascii="Times New Roman" w:hAnsi="Times New Roman" w:eastAsia="仿宋"/>
          <w:sz w:val="24"/>
          <w:szCs w:val="24"/>
          <w:lang w:val="en-US" w:eastAsia="zh-CN"/>
        </w:rPr>
      </w:pPr>
      <w:r>
        <w:rPr>
          <w:rFonts w:hint="eastAsia" w:ascii="Times New Roman" w:hAnsi="Times New Roman" w:eastAsia="仿宋"/>
          <w:sz w:val="24"/>
          <w:szCs w:val="24"/>
          <w:lang w:val="en-US" w:eastAsia="zh-CN"/>
        </w:rPr>
        <w:t>注：大连市校从辽宁省校申报，青岛市校从山东省校申报。</w:t>
      </w:r>
    </w:p>
    <w:p>
      <w:pPr>
        <w:spacing w:line="600" w:lineRule="exact"/>
        <w:rPr>
          <w:rFonts w:ascii="Times New Roman" w:hAnsi="Times New Roman" w:eastAsia="仿宋"/>
          <w:sz w:val="32"/>
          <w:szCs w:val="32"/>
        </w:rPr>
      </w:pPr>
    </w:p>
    <w:p>
      <w:pPr>
        <w:rPr>
          <w:rFonts w:hint="eastAsia" w:ascii="华文仿宋" w:hAnsi="华文仿宋" w:eastAsia="华文仿宋" w:cs="华文仿宋"/>
          <w:sz w:val="32"/>
          <w:szCs w:val="32"/>
        </w:rPr>
      </w:pPr>
      <w:r>
        <w:rPr>
          <w:rFonts w:hint="eastAsia" w:ascii="华文仿宋" w:hAnsi="华文仿宋" w:eastAsia="华文仿宋" w:cs="华文仿宋"/>
          <w:sz w:val="32"/>
          <w:szCs w:val="32"/>
        </w:rPr>
        <w:br w:type="page"/>
      </w:r>
    </w:p>
    <w:p>
      <w:pPr>
        <w:spacing w:line="600" w:lineRule="exact"/>
        <w:rPr>
          <w:rFonts w:ascii="华文仿宋" w:hAnsi="华文仿宋" w:eastAsia="华文仿宋" w:cs="华文仿宋"/>
          <w:sz w:val="32"/>
          <w:szCs w:val="32"/>
        </w:rPr>
      </w:pPr>
      <w:r>
        <w:rPr>
          <w:rFonts w:hint="eastAsia" w:ascii="华文仿宋" w:hAnsi="华文仿宋" w:eastAsia="华文仿宋" w:cs="华文仿宋"/>
          <w:sz w:val="32"/>
          <w:szCs w:val="32"/>
        </w:rPr>
        <w:t>附表2</w:t>
      </w:r>
    </w:p>
    <w:p>
      <w:pPr>
        <w:spacing w:line="600" w:lineRule="exact"/>
        <w:rPr>
          <w:rFonts w:ascii="华文仿宋" w:hAnsi="华文仿宋" w:eastAsia="华文仿宋" w:cs="华文仿宋"/>
          <w:sz w:val="32"/>
          <w:szCs w:val="32"/>
        </w:rPr>
      </w:pPr>
    </w:p>
    <w:p>
      <w:pPr>
        <w:jc w:val="center"/>
        <w:rPr>
          <w:rFonts w:ascii="宋体" w:hAnsi="Times New Roman"/>
        </w:rPr>
      </w:pPr>
      <w:r>
        <w:rPr>
          <w:rFonts w:hint="eastAsia" w:ascii="华文中宋" w:hAnsi="华文中宋" w:eastAsia="华文中宋"/>
          <w:b/>
          <w:sz w:val="36"/>
          <w:szCs w:val="36"/>
        </w:rPr>
        <w:t>全国优秀基层农广校校长推荐表</w:t>
      </w:r>
    </w:p>
    <w:tbl>
      <w:tblPr>
        <w:tblStyle w:val="4"/>
        <w:tblW w:w="8659" w:type="dxa"/>
        <w:tblInd w:w="9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200"/>
        <w:gridCol w:w="862"/>
        <w:gridCol w:w="1134"/>
        <w:gridCol w:w="1134"/>
        <w:gridCol w:w="1134"/>
        <w:gridCol w:w="1275"/>
        <w:gridCol w:w="192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09" w:hRule="atLeast"/>
        </w:trPr>
        <w:tc>
          <w:tcPr>
            <w:tcW w:w="1200" w:type="dxa"/>
            <w:vAlign w:val="center"/>
          </w:tcPr>
          <w:p>
            <w:pPr>
              <w:spacing w:before="60" w:after="40"/>
              <w:jc w:val="center"/>
              <w:rPr>
                <w:rFonts w:ascii="仿宋" w:hAnsi="仿宋" w:eastAsia="仿宋" w:cs="仿宋"/>
              </w:rPr>
            </w:pPr>
            <w:r>
              <w:rPr>
                <w:rFonts w:hint="eastAsia" w:ascii="仿宋" w:hAnsi="仿宋" w:eastAsia="仿宋" w:cs="仿宋"/>
              </w:rPr>
              <w:t>姓  名</w:t>
            </w:r>
          </w:p>
        </w:tc>
        <w:tc>
          <w:tcPr>
            <w:tcW w:w="862" w:type="dxa"/>
            <w:vAlign w:val="center"/>
          </w:tcPr>
          <w:p>
            <w:pPr>
              <w:spacing w:before="60" w:after="40"/>
              <w:jc w:val="center"/>
              <w:rPr>
                <w:rFonts w:ascii="仿宋" w:hAnsi="仿宋" w:eastAsia="仿宋" w:cs="仿宋"/>
              </w:rPr>
            </w:pPr>
          </w:p>
        </w:tc>
        <w:tc>
          <w:tcPr>
            <w:tcW w:w="1134" w:type="dxa"/>
            <w:vAlign w:val="center"/>
          </w:tcPr>
          <w:p>
            <w:pPr>
              <w:spacing w:before="60" w:after="40"/>
              <w:jc w:val="center"/>
              <w:rPr>
                <w:rFonts w:ascii="仿宋" w:hAnsi="仿宋" w:eastAsia="仿宋" w:cs="仿宋"/>
              </w:rPr>
            </w:pPr>
            <w:r>
              <w:rPr>
                <w:rFonts w:hint="eastAsia" w:ascii="仿宋" w:hAnsi="仿宋" w:eastAsia="仿宋" w:cs="仿宋"/>
              </w:rPr>
              <w:t>性  别</w:t>
            </w:r>
          </w:p>
        </w:tc>
        <w:tc>
          <w:tcPr>
            <w:tcW w:w="1134" w:type="dxa"/>
            <w:vAlign w:val="center"/>
          </w:tcPr>
          <w:p>
            <w:pPr>
              <w:spacing w:before="60" w:after="40"/>
              <w:jc w:val="center"/>
              <w:rPr>
                <w:rFonts w:ascii="仿宋" w:hAnsi="仿宋" w:eastAsia="仿宋" w:cs="仿宋"/>
              </w:rPr>
            </w:pPr>
          </w:p>
        </w:tc>
        <w:tc>
          <w:tcPr>
            <w:tcW w:w="1134" w:type="dxa"/>
            <w:vAlign w:val="center"/>
          </w:tcPr>
          <w:p>
            <w:pPr>
              <w:spacing w:before="60" w:after="40"/>
              <w:jc w:val="center"/>
              <w:rPr>
                <w:rFonts w:ascii="仿宋" w:hAnsi="仿宋" w:eastAsia="仿宋" w:cs="仿宋"/>
              </w:rPr>
            </w:pPr>
            <w:r>
              <w:rPr>
                <w:rFonts w:hint="eastAsia" w:ascii="仿宋" w:hAnsi="仿宋" w:eastAsia="仿宋" w:cs="仿宋"/>
              </w:rPr>
              <w:t>出生年月</w:t>
            </w:r>
          </w:p>
        </w:tc>
        <w:tc>
          <w:tcPr>
            <w:tcW w:w="1275" w:type="dxa"/>
            <w:tcBorders>
              <w:right w:val="nil"/>
            </w:tcBorders>
            <w:vAlign w:val="center"/>
          </w:tcPr>
          <w:p>
            <w:pPr>
              <w:spacing w:before="60" w:after="40"/>
              <w:jc w:val="center"/>
              <w:rPr>
                <w:rFonts w:ascii="仿宋" w:hAnsi="仿宋" w:eastAsia="仿宋" w:cs="仿宋"/>
              </w:rPr>
            </w:pPr>
          </w:p>
        </w:tc>
        <w:tc>
          <w:tcPr>
            <w:tcW w:w="1920" w:type="dxa"/>
            <w:tcBorders>
              <w:top w:val="single" w:color="auto" w:sz="6" w:space="0"/>
              <w:left w:val="single" w:color="auto" w:sz="6" w:space="0"/>
              <w:bottom w:val="nil"/>
              <w:right w:val="single" w:color="auto" w:sz="6" w:space="0"/>
            </w:tcBorders>
          </w:tcPr>
          <w:p>
            <w:pPr>
              <w:spacing w:before="60" w:after="40"/>
              <w:jc w:val="center"/>
              <w:rPr>
                <w:rFonts w:ascii="仿宋" w:hAnsi="仿宋" w:eastAsia="仿宋" w:cs="仿宋"/>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14" w:hRule="atLeast"/>
        </w:trPr>
        <w:tc>
          <w:tcPr>
            <w:tcW w:w="1200" w:type="dxa"/>
            <w:vAlign w:val="center"/>
          </w:tcPr>
          <w:p>
            <w:pPr>
              <w:spacing w:before="60" w:after="40"/>
              <w:jc w:val="center"/>
              <w:rPr>
                <w:rFonts w:ascii="仿宋" w:hAnsi="仿宋" w:eastAsia="仿宋" w:cs="仿宋"/>
              </w:rPr>
            </w:pPr>
            <w:r>
              <w:rPr>
                <w:rFonts w:hint="eastAsia" w:ascii="仿宋" w:hAnsi="仿宋" w:eastAsia="仿宋" w:cs="仿宋"/>
              </w:rPr>
              <w:t>民  族</w:t>
            </w:r>
          </w:p>
        </w:tc>
        <w:tc>
          <w:tcPr>
            <w:tcW w:w="862" w:type="dxa"/>
            <w:vAlign w:val="center"/>
          </w:tcPr>
          <w:p>
            <w:pPr>
              <w:spacing w:before="60" w:after="40"/>
              <w:jc w:val="center"/>
              <w:rPr>
                <w:rFonts w:ascii="仿宋" w:hAnsi="仿宋" w:eastAsia="仿宋" w:cs="仿宋"/>
              </w:rPr>
            </w:pPr>
          </w:p>
        </w:tc>
        <w:tc>
          <w:tcPr>
            <w:tcW w:w="1134" w:type="dxa"/>
            <w:vAlign w:val="center"/>
          </w:tcPr>
          <w:p>
            <w:pPr>
              <w:spacing w:before="60" w:after="40"/>
              <w:jc w:val="center"/>
              <w:rPr>
                <w:rFonts w:ascii="仿宋" w:hAnsi="仿宋" w:eastAsia="仿宋" w:cs="仿宋"/>
              </w:rPr>
            </w:pPr>
            <w:r>
              <w:rPr>
                <w:rFonts w:hint="eastAsia" w:ascii="仿宋" w:hAnsi="仿宋" w:eastAsia="仿宋" w:cs="仿宋"/>
              </w:rPr>
              <w:t>学  历</w:t>
            </w:r>
          </w:p>
        </w:tc>
        <w:tc>
          <w:tcPr>
            <w:tcW w:w="1134" w:type="dxa"/>
            <w:vAlign w:val="center"/>
          </w:tcPr>
          <w:p>
            <w:pPr>
              <w:spacing w:before="60" w:after="40"/>
              <w:jc w:val="center"/>
              <w:rPr>
                <w:rFonts w:ascii="仿宋" w:hAnsi="仿宋" w:eastAsia="仿宋" w:cs="仿宋"/>
              </w:rPr>
            </w:pPr>
          </w:p>
        </w:tc>
        <w:tc>
          <w:tcPr>
            <w:tcW w:w="1134" w:type="dxa"/>
            <w:vAlign w:val="center"/>
          </w:tcPr>
          <w:p>
            <w:pPr>
              <w:spacing w:before="60" w:after="40"/>
              <w:jc w:val="center"/>
              <w:rPr>
                <w:rFonts w:ascii="仿宋" w:hAnsi="仿宋" w:eastAsia="仿宋" w:cs="仿宋"/>
              </w:rPr>
            </w:pPr>
            <w:r>
              <w:rPr>
                <w:rFonts w:hint="eastAsia" w:ascii="仿宋" w:hAnsi="仿宋" w:eastAsia="仿宋" w:cs="仿宋"/>
              </w:rPr>
              <w:t>身份证号</w:t>
            </w:r>
          </w:p>
        </w:tc>
        <w:tc>
          <w:tcPr>
            <w:tcW w:w="1275" w:type="dxa"/>
            <w:tcBorders>
              <w:right w:val="nil"/>
            </w:tcBorders>
            <w:vAlign w:val="center"/>
          </w:tcPr>
          <w:p>
            <w:pPr>
              <w:spacing w:before="60" w:after="40"/>
              <w:jc w:val="center"/>
              <w:rPr>
                <w:rFonts w:ascii="仿宋" w:hAnsi="仿宋" w:eastAsia="仿宋" w:cs="仿宋"/>
              </w:rPr>
            </w:pPr>
          </w:p>
        </w:tc>
        <w:tc>
          <w:tcPr>
            <w:tcW w:w="1920" w:type="dxa"/>
            <w:tcBorders>
              <w:top w:val="nil"/>
              <w:left w:val="single" w:color="auto" w:sz="6" w:space="0"/>
              <w:bottom w:val="nil"/>
              <w:right w:val="single" w:color="auto" w:sz="6" w:space="0"/>
            </w:tcBorders>
          </w:tcPr>
          <w:p>
            <w:pPr>
              <w:spacing w:before="60" w:after="40"/>
              <w:jc w:val="center"/>
              <w:rPr>
                <w:rFonts w:ascii="仿宋" w:hAnsi="仿宋" w:eastAsia="仿宋" w:cs="仿宋"/>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05" w:hRule="atLeast"/>
        </w:trPr>
        <w:tc>
          <w:tcPr>
            <w:tcW w:w="1200" w:type="dxa"/>
            <w:vAlign w:val="center"/>
          </w:tcPr>
          <w:p>
            <w:pPr>
              <w:spacing w:before="60" w:after="40"/>
              <w:jc w:val="center"/>
              <w:rPr>
                <w:rFonts w:ascii="仿宋" w:hAnsi="仿宋" w:eastAsia="仿宋" w:cs="仿宋"/>
              </w:rPr>
            </w:pPr>
            <w:r>
              <w:rPr>
                <w:rFonts w:hint="eastAsia" w:ascii="仿宋" w:hAnsi="仿宋" w:eastAsia="仿宋" w:cs="仿宋"/>
              </w:rPr>
              <w:t>政治面貌</w:t>
            </w:r>
          </w:p>
        </w:tc>
        <w:tc>
          <w:tcPr>
            <w:tcW w:w="862" w:type="dxa"/>
            <w:vAlign w:val="center"/>
          </w:tcPr>
          <w:p>
            <w:pPr>
              <w:spacing w:before="60" w:after="40"/>
              <w:jc w:val="center"/>
              <w:rPr>
                <w:rFonts w:ascii="仿宋" w:hAnsi="仿宋" w:eastAsia="仿宋" w:cs="仿宋"/>
              </w:rPr>
            </w:pPr>
          </w:p>
        </w:tc>
        <w:tc>
          <w:tcPr>
            <w:tcW w:w="1134" w:type="dxa"/>
            <w:vAlign w:val="center"/>
          </w:tcPr>
          <w:p>
            <w:pPr>
              <w:spacing w:before="60" w:after="40"/>
              <w:jc w:val="center"/>
              <w:rPr>
                <w:rFonts w:ascii="仿宋" w:hAnsi="仿宋" w:eastAsia="仿宋" w:cs="仿宋"/>
              </w:rPr>
            </w:pPr>
            <w:r>
              <w:rPr>
                <w:rFonts w:hint="eastAsia" w:ascii="仿宋" w:hAnsi="仿宋" w:eastAsia="仿宋" w:cs="仿宋"/>
              </w:rPr>
              <w:t>职  称</w:t>
            </w:r>
          </w:p>
        </w:tc>
        <w:tc>
          <w:tcPr>
            <w:tcW w:w="1134" w:type="dxa"/>
            <w:vAlign w:val="center"/>
          </w:tcPr>
          <w:p>
            <w:pPr>
              <w:spacing w:before="60" w:after="40"/>
              <w:jc w:val="center"/>
              <w:rPr>
                <w:rFonts w:ascii="仿宋" w:hAnsi="仿宋" w:eastAsia="仿宋" w:cs="仿宋"/>
              </w:rPr>
            </w:pPr>
          </w:p>
        </w:tc>
        <w:tc>
          <w:tcPr>
            <w:tcW w:w="1134" w:type="dxa"/>
            <w:vAlign w:val="center"/>
          </w:tcPr>
          <w:p>
            <w:pPr>
              <w:spacing w:before="60" w:after="40"/>
              <w:jc w:val="center"/>
              <w:rPr>
                <w:rFonts w:ascii="仿宋" w:hAnsi="仿宋" w:eastAsia="仿宋" w:cs="仿宋"/>
              </w:rPr>
            </w:pPr>
            <w:r>
              <w:rPr>
                <w:rFonts w:hint="eastAsia" w:ascii="仿宋" w:hAnsi="仿宋" w:eastAsia="仿宋" w:cs="仿宋"/>
              </w:rPr>
              <w:t>职   务</w:t>
            </w:r>
          </w:p>
        </w:tc>
        <w:tc>
          <w:tcPr>
            <w:tcW w:w="1275" w:type="dxa"/>
            <w:tcBorders>
              <w:right w:val="nil"/>
            </w:tcBorders>
            <w:vAlign w:val="center"/>
          </w:tcPr>
          <w:p>
            <w:pPr>
              <w:spacing w:before="60" w:after="40"/>
              <w:jc w:val="center"/>
              <w:rPr>
                <w:rFonts w:ascii="仿宋" w:hAnsi="仿宋" w:eastAsia="仿宋" w:cs="仿宋"/>
              </w:rPr>
            </w:pPr>
          </w:p>
        </w:tc>
        <w:tc>
          <w:tcPr>
            <w:tcW w:w="1920" w:type="dxa"/>
            <w:tcBorders>
              <w:top w:val="nil"/>
              <w:left w:val="single" w:color="auto" w:sz="6" w:space="0"/>
              <w:bottom w:val="nil"/>
              <w:right w:val="single" w:color="auto" w:sz="6" w:space="0"/>
            </w:tcBorders>
          </w:tcPr>
          <w:p>
            <w:pPr>
              <w:spacing w:before="60" w:after="40"/>
              <w:jc w:val="center"/>
              <w:rPr>
                <w:rFonts w:ascii="仿宋" w:hAnsi="仿宋" w:eastAsia="仿宋" w:cs="仿宋"/>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86" w:hRule="atLeast"/>
        </w:trPr>
        <w:tc>
          <w:tcPr>
            <w:tcW w:w="1200" w:type="dxa"/>
            <w:vAlign w:val="center"/>
          </w:tcPr>
          <w:p>
            <w:pPr>
              <w:spacing w:before="240" w:after="40"/>
              <w:jc w:val="center"/>
              <w:rPr>
                <w:rFonts w:ascii="仿宋" w:hAnsi="仿宋" w:eastAsia="仿宋" w:cs="仿宋"/>
              </w:rPr>
            </w:pPr>
            <w:r>
              <w:rPr>
                <w:rFonts w:hint="eastAsia" w:ascii="仿宋" w:hAnsi="仿宋" w:eastAsia="仿宋" w:cs="仿宋"/>
              </w:rPr>
              <w:t>工作单位</w:t>
            </w:r>
          </w:p>
        </w:tc>
        <w:tc>
          <w:tcPr>
            <w:tcW w:w="3130" w:type="dxa"/>
            <w:gridSpan w:val="3"/>
            <w:vAlign w:val="center"/>
          </w:tcPr>
          <w:p>
            <w:pPr>
              <w:spacing w:before="60" w:after="40"/>
              <w:jc w:val="center"/>
              <w:rPr>
                <w:rFonts w:ascii="仿宋" w:hAnsi="仿宋" w:eastAsia="仿宋" w:cs="仿宋"/>
              </w:rPr>
            </w:pPr>
          </w:p>
        </w:tc>
        <w:tc>
          <w:tcPr>
            <w:tcW w:w="1134" w:type="dxa"/>
            <w:tcBorders>
              <w:right w:val="nil"/>
            </w:tcBorders>
            <w:vAlign w:val="center"/>
          </w:tcPr>
          <w:p>
            <w:pPr>
              <w:spacing w:before="60" w:after="40"/>
              <w:jc w:val="center"/>
              <w:rPr>
                <w:rFonts w:ascii="仿宋" w:hAnsi="仿宋" w:eastAsia="仿宋" w:cs="仿宋"/>
              </w:rPr>
            </w:pPr>
            <w:r>
              <w:rPr>
                <w:rFonts w:hint="eastAsia" w:ascii="仿宋" w:hAnsi="仿宋" w:eastAsia="仿宋" w:cs="仿宋"/>
              </w:rPr>
              <w:t>手机号码</w:t>
            </w:r>
          </w:p>
        </w:tc>
        <w:tc>
          <w:tcPr>
            <w:tcW w:w="1275" w:type="dxa"/>
            <w:tcBorders>
              <w:right w:val="nil"/>
            </w:tcBorders>
            <w:vAlign w:val="center"/>
          </w:tcPr>
          <w:p>
            <w:pPr>
              <w:spacing w:before="60" w:after="40"/>
              <w:jc w:val="center"/>
              <w:rPr>
                <w:rFonts w:ascii="仿宋" w:hAnsi="仿宋" w:eastAsia="仿宋" w:cs="仿宋"/>
              </w:rPr>
            </w:pPr>
          </w:p>
        </w:tc>
        <w:tc>
          <w:tcPr>
            <w:tcW w:w="1920" w:type="dxa"/>
            <w:tcBorders>
              <w:top w:val="nil"/>
              <w:left w:val="single" w:color="auto" w:sz="6" w:space="0"/>
              <w:bottom w:val="nil"/>
              <w:right w:val="single" w:color="auto" w:sz="6" w:space="0"/>
            </w:tcBorders>
          </w:tcPr>
          <w:p>
            <w:pPr>
              <w:spacing w:before="60" w:after="40"/>
              <w:jc w:val="center"/>
              <w:rPr>
                <w:rFonts w:ascii="仿宋" w:hAnsi="仿宋" w:eastAsia="仿宋" w:cs="仿宋"/>
              </w:rPr>
            </w:pPr>
            <w:r>
              <w:rPr>
                <w:rFonts w:hint="eastAsia" w:ascii="仿宋" w:hAnsi="仿宋" w:eastAsia="仿宋" w:cs="仿宋"/>
              </w:rPr>
              <w:t>(2寸近期白底照片)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71" w:hRule="atLeast"/>
        </w:trPr>
        <w:tc>
          <w:tcPr>
            <w:tcW w:w="1200" w:type="dxa"/>
            <w:vAlign w:val="center"/>
          </w:tcPr>
          <w:p>
            <w:pPr>
              <w:spacing w:before="60" w:after="40"/>
              <w:jc w:val="center"/>
              <w:rPr>
                <w:rFonts w:ascii="仿宋" w:hAnsi="仿宋" w:eastAsia="仿宋" w:cs="仿宋"/>
              </w:rPr>
            </w:pPr>
            <w:r>
              <w:rPr>
                <w:rFonts w:hint="eastAsia" w:ascii="仿宋" w:hAnsi="仿宋" w:eastAsia="仿宋" w:cs="仿宋"/>
              </w:rPr>
              <w:t>任现职时间</w:t>
            </w:r>
          </w:p>
        </w:tc>
        <w:tc>
          <w:tcPr>
            <w:tcW w:w="5539" w:type="dxa"/>
            <w:gridSpan w:val="5"/>
            <w:vAlign w:val="center"/>
          </w:tcPr>
          <w:p>
            <w:pPr>
              <w:spacing w:before="60" w:after="40"/>
              <w:jc w:val="center"/>
              <w:rPr>
                <w:rFonts w:ascii="仿宋" w:hAnsi="仿宋" w:eastAsia="仿宋" w:cs="仿宋"/>
              </w:rPr>
            </w:pPr>
          </w:p>
        </w:tc>
        <w:tc>
          <w:tcPr>
            <w:tcW w:w="1920" w:type="dxa"/>
            <w:tcBorders>
              <w:top w:val="nil"/>
              <w:left w:val="single" w:color="auto" w:sz="6" w:space="0"/>
              <w:bottom w:val="single" w:color="auto" w:sz="6" w:space="0"/>
              <w:right w:val="single" w:color="auto" w:sz="6" w:space="0"/>
            </w:tcBorders>
          </w:tcPr>
          <w:p>
            <w:pPr>
              <w:spacing w:before="60" w:after="40"/>
              <w:jc w:val="center"/>
              <w:rPr>
                <w:rFonts w:ascii="仿宋" w:hAnsi="仿宋" w:eastAsia="仿宋" w:cs="仿宋"/>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972" w:hRule="atLeast"/>
        </w:trPr>
        <w:tc>
          <w:tcPr>
            <w:tcW w:w="1200" w:type="dxa"/>
            <w:vAlign w:val="center"/>
          </w:tcPr>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r>
              <w:rPr>
                <w:rFonts w:hint="eastAsia" w:ascii="仿宋" w:hAnsi="仿宋" w:eastAsia="仿宋" w:cs="仿宋"/>
              </w:rPr>
              <w:t>个人简历</w:t>
            </w:r>
          </w:p>
          <w:p>
            <w:pPr>
              <w:spacing w:before="60" w:after="40"/>
              <w:jc w:val="center"/>
              <w:rPr>
                <w:rFonts w:ascii="仿宋" w:hAnsi="仿宋" w:eastAsia="仿宋" w:cs="仿宋"/>
              </w:rPr>
            </w:pPr>
            <w:r>
              <w:rPr>
                <w:rFonts w:hint="eastAsia" w:ascii="仿宋" w:hAnsi="仿宋" w:eastAsia="仿宋" w:cs="仿宋"/>
              </w:rPr>
              <w:t>（含学历）</w:t>
            </w:r>
          </w:p>
          <w:p>
            <w:pPr>
              <w:spacing w:before="60" w:after="40"/>
              <w:jc w:val="center"/>
              <w:rPr>
                <w:rFonts w:ascii="仿宋" w:hAnsi="仿宋" w:eastAsia="仿宋" w:cs="仿宋"/>
              </w:rPr>
            </w:pPr>
          </w:p>
          <w:p>
            <w:pPr>
              <w:spacing w:before="60" w:after="40"/>
              <w:jc w:val="center"/>
              <w:rPr>
                <w:rFonts w:ascii="仿宋" w:hAnsi="仿宋" w:eastAsia="仿宋" w:cs="仿宋"/>
              </w:rPr>
            </w:pPr>
          </w:p>
        </w:tc>
        <w:tc>
          <w:tcPr>
            <w:tcW w:w="7459" w:type="dxa"/>
            <w:gridSpan w:val="6"/>
            <w:vAlign w:val="center"/>
          </w:tcPr>
          <w:p>
            <w:pPr>
              <w:spacing w:before="60" w:after="40"/>
              <w:jc w:val="center"/>
              <w:rPr>
                <w:rFonts w:ascii="仿宋" w:hAnsi="仿宋" w:eastAsia="仿宋" w:cs="仿宋"/>
              </w:rPr>
            </w:pPr>
          </w:p>
          <w:p>
            <w:pPr>
              <w:spacing w:before="60" w:after="40"/>
              <w:jc w:val="center"/>
              <w:rPr>
                <w:rFonts w:ascii="仿宋" w:hAnsi="仿宋" w:eastAsia="仿宋" w:cs="仿宋"/>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79" w:hRule="atLeast"/>
        </w:trPr>
        <w:tc>
          <w:tcPr>
            <w:tcW w:w="1200" w:type="dxa"/>
            <w:vAlign w:val="center"/>
          </w:tcPr>
          <w:p>
            <w:pPr>
              <w:jc w:val="center"/>
              <w:rPr>
                <w:rFonts w:ascii="仿宋" w:hAnsi="仿宋" w:eastAsia="仿宋" w:cs="仿宋"/>
              </w:rPr>
            </w:pPr>
            <w:r>
              <w:rPr>
                <w:rFonts w:hint="eastAsia" w:ascii="仿宋" w:hAnsi="仿宋" w:eastAsia="仿宋" w:cs="仿宋"/>
              </w:rPr>
              <w:t>何时何地</w:t>
            </w:r>
          </w:p>
          <w:p>
            <w:pPr>
              <w:jc w:val="center"/>
              <w:rPr>
                <w:rFonts w:ascii="仿宋" w:hAnsi="仿宋" w:eastAsia="仿宋" w:cs="仿宋"/>
              </w:rPr>
            </w:pPr>
          </w:p>
          <w:p>
            <w:pPr>
              <w:jc w:val="center"/>
              <w:rPr>
                <w:rFonts w:ascii="仿宋" w:hAnsi="仿宋" w:eastAsia="仿宋" w:cs="仿宋"/>
              </w:rPr>
            </w:pPr>
            <w:r>
              <w:rPr>
                <w:rFonts w:hint="eastAsia" w:ascii="仿宋" w:hAnsi="仿宋" w:eastAsia="仿宋" w:cs="仿宋"/>
              </w:rPr>
              <w:t>受过何种</w:t>
            </w:r>
          </w:p>
          <w:p>
            <w:pPr>
              <w:jc w:val="center"/>
              <w:rPr>
                <w:rFonts w:ascii="仿宋" w:hAnsi="仿宋" w:eastAsia="仿宋" w:cs="仿宋"/>
              </w:rPr>
            </w:pPr>
          </w:p>
          <w:p>
            <w:pPr>
              <w:jc w:val="center"/>
              <w:rPr>
                <w:rFonts w:ascii="仿宋" w:hAnsi="仿宋" w:eastAsia="仿宋" w:cs="仿宋"/>
              </w:rPr>
            </w:pPr>
            <w:r>
              <w:rPr>
                <w:rFonts w:hint="eastAsia" w:ascii="仿宋" w:hAnsi="仿宋" w:eastAsia="仿宋" w:cs="仿宋"/>
              </w:rPr>
              <w:t>奖    励</w:t>
            </w:r>
          </w:p>
          <w:p>
            <w:pPr>
              <w:spacing w:before="60" w:after="40"/>
              <w:jc w:val="center"/>
              <w:rPr>
                <w:rFonts w:ascii="仿宋" w:hAnsi="仿宋" w:eastAsia="仿宋" w:cs="仿宋"/>
              </w:rPr>
            </w:pPr>
          </w:p>
        </w:tc>
        <w:tc>
          <w:tcPr>
            <w:tcW w:w="7459" w:type="dxa"/>
            <w:gridSpan w:val="6"/>
            <w:vAlign w:val="center"/>
          </w:tcPr>
          <w:p>
            <w:pPr>
              <w:spacing w:before="60" w:after="40"/>
              <w:jc w:val="center"/>
              <w:rPr>
                <w:rFonts w:ascii="仿宋" w:hAnsi="仿宋" w:eastAsia="仿宋" w:cs="仿宋"/>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90" w:hRule="atLeast"/>
        </w:trPr>
        <w:tc>
          <w:tcPr>
            <w:tcW w:w="1200" w:type="dxa"/>
            <w:vAlign w:val="center"/>
          </w:tcPr>
          <w:p>
            <w:pPr>
              <w:spacing w:before="60" w:after="40"/>
              <w:jc w:val="center"/>
              <w:rPr>
                <w:rFonts w:ascii="仿宋" w:hAnsi="仿宋" w:eastAsia="仿宋" w:cs="仿宋"/>
              </w:rPr>
            </w:pPr>
          </w:p>
          <w:p>
            <w:pPr>
              <w:spacing w:before="60" w:after="40"/>
              <w:jc w:val="center"/>
              <w:rPr>
                <w:rFonts w:ascii="仿宋" w:hAnsi="仿宋" w:eastAsia="仿宋" w:cs="仿宋"/>
              </w:rPr>
            </w:pPr>
            <w:r>
              <w:rPr>
                <w:rFonts w:hint="eastAsia" w:ascii="仿宋" w:hAnsi="仿宋" w:eastAsia="仿宋" w:cs="仿宋"/>
              </w:rPr>
              <w:t>任现职期间</w:t>
            </w:r>
          </w:p>
          <w:p>
            <w:pPr>
              <w:spacing w:before="60" w:after="40"/>
              <w:jc w:val="center"/>
              <w:rPr>
                <w:rFonts w:ascii="仿宋" w:hAnsi="仿宋" w:eastAsia="仿宋" w:cs="仿宋"/>
              </w:rPr>
            </w:pPr>
          </w:p>
          <w:p>
            <w:pPr>
              <w:spacing w:before="60" w:after="40"/>
              <w:jc w:val="center"/>
              <w:rPr>
                <w:rFonts w:ascii="仿宋" w:hAnsi="仿宋" w:eastAsia="仿宋" w:cs="仿宋"/>
              </w:rPr>
            </w:pPr>
            <w:r>
              <w:rPr>
                <w:rFonts w:hint="eastAsia" w:ascii="仿宋" w:hAnsi="仿宋" w:eastAsia="仿宋" w:cs="仿宋"/>
              </w:rPr>
              <w:t>主  要</w:t>
            </w:r>
          </w:p>
          <w:p>
            <w:pPr>
              <w:spacing w:before="60" w:after="40"/>
              <w:jc w:val="center"/>
              <w:rPr>
                <w:rFonts w:ascii="仿宋" w:hAnsi="仿宋" w:eastAsia="仿宋" w:cs="仿宋"/>
              </w:rPr>
            </w:pPr>
          </w:p>
          <w:p>
            <w:pPr>
              <w:spacing w:before="60" w:after="40"/>
              <w:jc w:val="center"/>
              <w:rPr>
                <w:rFonts w:ascii="仿宋" w:hAnsi="仿宋" w:eastAsia="仿宋" w:cs="仿宋"/>
              </w:rPr>
            </w:pPr>
            <w:r>
              <w:rPr>
                <w:rFonts w:hint="eastAsia" w:ascii="仿宋" w:hAnsi="仿宋" w:eastAsia="仿宋" w:cs="仿宋"/>
              </w:rPr>
              <w:t>业  绩</w:t>
            </w:r>
          </w:p>
          <w:p>
            <w:pPr>
              <w:spacing w:before="60" w:after="40"/>
              <w:jc w:val="center"/>
              <w:rPr>
                <w:rFonts w:ascii="仿宋" w:hAnsi="仿宋" w:eastAsia="仿宋" w:cs="仿宋"/>
              </w:rPr>
            </w:pPr>
          </w:p>
          <w:p>
            <w:pPr>
              <w:spacing w:before="60" w:after="40"/>
              <w:jc w:val="center"/>
              <w:rPr>
                <w:rFonts w:ascii="仿宋" w:hAnsi="仿宋" w:eastAsia="仿宋" w:cs="仿宋"/>
              </w:rPr>
            </w:pPr>
            <w:r>
              <w:rPr>
                <w:rFonts w:hint="eastAsia" w:ascii="仿宋" w:hAnsi="仿宋" w:eastAsia="仿宋" w:cs="仿宋"/>
              </w:rPr>
              <w:t>（800字  左右</w:t>
            </w:r>
            <w:r>
              <w:rPr>
                <w:rFonts w:hint="eastAsia" w:ascii="仿宋" w:hAnsi="仿宋" w:eastAsia="仿宋" w:cs="仿宋"/>
                <w:szCs w:val="24"/>
                <w:lang w:eastAsia="zh-CN"/>
              </w:rPr>
              <w:t>，</w:t>
            </w:r>
            <w:r>
              <w:rPr>
                <w:rFonts w:hint="eastAsia" w:ascii="仿宋" w:hAnsi="仿宋" w:eastAsia="仿宋" w:cs="仿宋"/>
                <w:szCs w:val="24"/>
                <w:lang w:val="en-US" w:eastAsia="zh-CN"/>
              </w:rPr>
              <w:t>通讯类体裁</w:t>
            </w:r>
            <w:r>
              <w:rPr>
                <w:rFonts w:hint="eastAsia" w:ascii="仿宋" w:hAnsi="仿宋" w:eastAsia="仿宋" w:cs="仿宋"/>
              </w:rPr>
              <w:t>）</w:t>
            </w:r>
          </w:p>
          <w:p>
            <w:pPr>
              <w:spacing w:before="60" w:after="40"/>
              <w:jc w:val="center"/>
              <w:rPr>
                <w:rFonts w:ascii="仿宋" w:hAnsi="仿宋" w:eastAsia="仿宋" w:cs="仿宋"/>
              </w:rPr>
            </w:pPr>
          </w:p>
        </w:tc>
        <w:tc>
          <w:tcPr>
            <w:tcW w:w="7459" w:type="dxa"/>
            <w:gridSpan w:val="6"/>
            <w:vAlign w:val="center"/>
          </w:tcPr>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spacing w:before="60" w:after="40"/>
              <w:jc w:val="center"/>
              <w:rPr>
                <w:rFonts w:ascii="仿宋" w:hAnsi="仿宋" w:eastAsia="仿宋" w:cs="仿宋"/>
              </w:rPr>
            </w:pPr>
          </w:p>
          <w:p>
            <w:pPr>
              <w:jc w:val="center"/>
              <w:rPr>
                <w:rFonts w:ascii="仿宋" w:hAnsi="仿宋" w:eastAsia="仿宋" w:cs="仿宋"/>
              </w:rPr>
            </w:pPr>
            <w:r>
              <w:rPr>
                <w:rFonts w:hint="eastAsia" w:ascii="仿宋" w:hAnsi="仿宋" w:eastAsia="仿宋" w:cs="仿宋"/>
              </w:rPr>
              <w:t>本人签字:</w:t>
            </w:r>
          </w:p>
          <w:p>
            <w:pPr>
              <w:spacing w:before="60" w:after="40"/>
              <w:jc w:val="center"/>
              <w:rPr>
                <w:rFonts w:ascii="仿宋" w:hAnsi="仿宋" w:eastAsia="仿宋" w:cs="仿宋"/>
              </w:rPr>
            </w:pPr>
            <w:r>
              <w:rPr>
                <w:rFonts w:hint="eastAsia" w:ascii="仿宋" w:hAnsi="仿宋" w:eastAsia="仿宋" w:cs="仿宋"/>
              </w:rPr>
              <w:t xml:space="preserve">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857" w:hRule="atLeast"/>
        </w:trPr>
        <w:tc>
          <w:tcPr>
            <w:tcW w:w="1200" w:type="dxa"/>
            <w:vAlign w:val="center"/>
          </w:tcPr>
          <w:p>
            <w:pPr>
              <w:jc w:val="center"/>
              <w:rPr>
                <w:rFonts w:ascii="仿宋" w:hAnsi="仿宋" w:eastAsia="仿宋" w:cs="仿宋"/>
              </w:rPr>
            </w:pPr>
          </w:p>
          <w:p>
            <w:pPr>
              <w:jc w:val="center"/>
              <w:rPr>
                <w:rFonts w:ascii="仿宋" w:hAnsi="仿宋" w:eastAsia="仿宋" w:cs="仿宋"/>
              </w:rPr>
            </w:pPr>
            <w:r>
              <w:rPr>
                <w:rFonts w:hint="eastAsia" w:ascii="仿宋" w:hAnsi="仿宋" w:eastAsia="仿宋" w:cs="仿宋"/>
              </w:rPr>
              <w:t>所在单位</w:t>
            </w:r>
          </w:p>
          <w:p>
            <w:pPr>
              <w:jc w:val="center"/>
              <w:rPr>
                <w:rFonts w:ascii="仿宋" w:hAnsi="仿宋" w:eastAsia="仿宋" w:cs="仿宋"/>
              </w:rPr>
            </w:pPr>
            <w:r>
              <w:rPr>
                <w:rFonts w:hint="eastAsia" w:ascii="仿宋" w:hAnsi="仿宋" w:eastAsia="仿宋" w:cs="仿宋"/>
              </w:rPr>
              <w:t>推荐意见</w:t>
            </w:r>
          </w:p>
          <w:p>
            <w:pPr>
              <w:jc w:val="center"/>
              <w:rPr>
                <w:rFonts w:ascii="仿宋" w:hAnsi="仿宋" w:eastAsia="仿宋" w:cs="仿宋"/>
              </w:rPr>
            </w:pPr>
          </w:p>
        </w:tc>
        <w:tc>
          <w:tcPr>
            <w:tcW w:w="7459" w:type="dxa"/>
            <w:gridSpan w:val="6"/>
            <w:vAlign w:val="center"/>
          </w:tcPr>
          <w:p>
            <w:pPr>
              <w:jc w:val="center"/>
              <w:rPr>
                <w:rFonts w:ascii="仿宋" w:hAnsi="仿宋" w:eastAsia="仿宋" w:cs="仿宋"/>
              </w:rPr>
            </w:pPr>
          </w:p>
          <w:p>
            <w:pPr>
              <w:jc w:val="center"/>
              <w:rPr>
                <w:rFonts w:ascii="仿宋" w:hAnsi="仿宋" w:eastAsia="仿宋" w:cs="仿宋"/>
              </w:rPr>
            </w:pPr>
          </w:p>
          <w:p>
            <w:pPr>
              <w:tabs>
                <w:tab w:val="left" w:pos="3212"/>
                <w:tab w:val="left" w:pos="6212"/>
              </w:tabs>
              <w:jc w:val="center"/>
              <w:rPr>
                <w:rFonts w:ascii="仿宋" w:hAnsi="仿宋" w:eastAsia="仿宋" w:cs="仿宋"/>
              </w:rPr>
            </w:pPr>
            <w:r>
              <w:rPr>
                <w:rFonts w:hint="eastAsia" w:ascii="仿宋" w:hAnsi="仿宋" w:eastAsia="仿宋" w:cs="仿宋"/>
              </w:rPr>
              <w:t>负责人(签字):               (公章)</w:t>
            </w:r>
          </w:p>
          <w:p>
            <w:pPr>
              <w:jc w:val="center"/>
              <w:rPr>
                <w:rFonts w:ascii="仿宋" w:hAnsi="仿宋" w:eastAsia="仿宋" w:cs="仿宋"/>
              </w:rPr>
            </w:pPr>
          </w:p>
          <w:p>
            <w:pPr>
              <w:jc w:val="center"/>
              <w:rPr>
                <w:rFonts w:ascii="仿宋" w:hAnsi="仿宋" w:eastAsia="仿宋" w:cs="仿宋"/>
              </w:rPr>
            </w:pPr>
            <w:r>
              <w:rPr>
                <w:rFonts w:hint="eastAsia" w:ascii="仿宋" w:hAnsi="仿宋" w:eastAsia="仿宋" w:cs="仿宋"/>
              </w:rPr>
              <w:t>联系人：        联系电话：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08" w:hRule="atLeast"/>
        </w:trPr>
        <w:tc>
          <w:tcPr>
            <w:tcW w:w="1200" w:type="dxa"/>
            <w:vAlign w:val="center"/>
          </w:tcPr>
          <w:p>
            <w:pPr>
              <w:jc w:val="center"/>
              <w:rPr>
                <w:rFonts w:ascii="仿宋" w:hAnsi="仿宋" w:eastAsia="仿宋" w:cs="仿宋"/>
              </w:rPr>
            </w:pPr>
            <w:r>
              <w:rPr>
                <w:rFonts w:hint="eastAsia" w:ascii="仿宋" w:hAnsi="仿宋" w:eastAsia="仿宋" w:cs="仿宋"/>
              </w:rPr>
              <w:t>同    级</w:t>
            </w:r>
          </w:p>
          <w:p>
            <w:pPr>
              <w:jc w:val="center"/>
              <w:rPr>
                <w:rFonts w:ascii="仿宋" w:hAnsi="仿宋" w:eastAsia="仿宋" w:cs="仿宋"/>
              </w:rPr>
            </w:pPr>
            <w:r>
              <w:rPr>
                <w:rFonts w:hint="eastAsia" w:ascii="仿宋" w:hAnsi="仿宋" w:eastAsia="仿宋" w:cs="仿宋"/>
              </w:rPr>
              <w:t>农业农村</w:t>
            </w:r>
          </w:p>
          <w:p>
            <w:pPr>
              <w:jc w:val="center"/>
              <w:rPr>
                <w:rFonts w:ascii="仿宋" w:hAnsi="仿宋" w:eastAsia="仿宋" w:cs="仿宋"/>
              </w:rPr>
            </w:pPr>
            <w:r>
              <w:rPr>
                <w:rFonts w:hint="eastAsia" w:ascii="仿宋" w:hAnsi="仿宋" w:eastAsia="仿宋" w:cs="仿宋"/>
              </w:rPr>
              <w:t>主管部门</w:t>
            </w:r>
          </w:p>
          <w:p>
            <w:pPr>
              <w:jc w:val="center"/>
              <w:rPr>
                <w:rFonts w:ascii="仿宋" w:hAnsi="仿宋" w:eastAsia="仿宋" w:cs="仿宋"/>
              </w:rPr>
            </w:pPr>
            <w:r>
              <w:rPr>
                <w:rFonts w:hint="eastAsia" w:ascii="仿宋" w:hAnsi="仿宋" w:eastAsia="仿宋" w:cs="仿宋"/>
              </w:rPr>
              <w:t>意    见</w:t>
            </w:r>
          </w:p>
        </w:tc>
        <w:tc>
          <w:tcPr>
            <w:tcW w:w="7459" w:type="dxa"/>
            <w:gridSpan w:val="6"/>
            <w:vAlign w:val="center"/>
          </w:tcPr>
          <w:p>
            <w:pPr>
              <w:tabs>
                <w:tab w:val="left" w:pos="3212"/>
                <w:tab w:val="left" w:pos="6212"/>
              </w:tabs>
              <w:jc w:val="center"/>
              <w:rPr>
                <w:rFonts w:ascii="仿宋" w:hAnsi="仿宋" w:eastAsia="仿宋" w:cs="仿宋"/>
              </w:rPr>
            </w:pPr>
          </w:p>
          <w:p>
            <w:pPr>
              <w:tabs>
                <w:tab w:val="left" w:pos="3212"/>
                <w:tab w:val="left" w:pos="6212"/>
              </w:tabs>
              <w:jc w:val="center"/>
              <w:rPr>
                <w:rFonts w:ascii="仿宋" w:hAnsi="仿宋" w:eastAsia="仿宋" w:cs="仿宋"/>
              </w:rPr>
            </w:pPr>
          </w:p>
          <w:p>
            <w:pPr>
              <w:tabs>
                <w:tab w:val="left" w:pos="3212"/>
                <w:tab w:val="left" w:pos="6212"/>
              </w:tabs>
              <w:jc w:val="center"/>
              <w:rPr>
                <w:rFonts w:ascii="仿宋" w:hAnsi="仿宋" w:eastAsia="仿宋" w:cs="仿宋"/>
              </w:rPr>
            </w:pPr>
            <w:r>
              <w:rPr>
                <w:rFonts w:hint="eastAsia" w:ascii="仿宋" w:hAnsi="仿宋" w:eastAsia="仿宋" w:cs="仿宋"/>
              </w:rPr>
              <w:t>负责人(签字):                (公章)</w:t>
            </w:r>
          </w:p>
          <w:p>
            <w:pPr>
              <w:tabs>
                <w:tab w:val="left" w:pos="5852"/>
              </w:tabs>
              <w:jc w:val="center"/>
              <w:rPr>
                <w:rFonts w:ascii="仿宋" w:hAnsi="仿宋" w:eastAsia="仿宋" w:cs="仿宋"/>
              </w:rPr>
            </w:pPr>
          </w:p>
          <w:p>
            <w:pPr>
              <w:tabs>
                <w:tab w:val="left" w:pos="5852"/>
              </w:tabs>
              <w:jc w:val="center"/>
              <w:rPr>
                <w:rFonts w:ascii="仿宋" w:hAnsi="仿宋" w:eastAsia="仿宋" w:cs="仿宋"/>
              </w:rPr>
            </w:pPr>
            <w:r>
              <w:rPr>
                <w:rFonts w:hint="eastAsia" w:ascii="仿宋" w:hAnsi="仿宋" w:eastAsia="仿宋" w:cs="仿宋"/>
              </w:rPr>
              <w:t>联系人：        联系电话：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02" w:hRule="atLeast"/>
        </w:trPr>
        <w:tc>
          <w:tcPr>
            <w:tcW w:w="1200" w:type="dxa"/>
            <w:vAlign w:val="center"/>
          </w:tcPr>
          <w:p>
            <w:pPr>
              <w:rPr>
                <w:rFonts w:ascii="仿宋" w:hAnsi="仿宋" w:eastAsia="仿宋" w:cs="仿宋"/>
              </w:rPr>
            </w:pPr>
          </w:p>
          <w:p>
            <w:pPr>
              <w:rPr>
                <w:rFonts w:ascii="仿宋" w:hAnsi="仿宋" w:eastAsia="仿宋" w:cs="仿宋"/>
              </w:rPr>
            </w:pPr>
            <w:r>
              <w:rPr>
                <w:rFonts w:hint="eastAsia" w:ascii="仿宋" w:hAnsi="仿宋" w:eastAsia="仿宋" w:cs="仿宋"/>
              </w:rPr>
              <w:t>省级农广校</w:t>
            </w:r>
          </w:p>
          <w:p>
            <w:pPr>
              <w:jc w:val="center"/>
              <w:rPr>
                <w:rFonts w:ascii="仿宋" w:hAnsi="仿宋" w:eastAsia="仿宋" w:cs="仿宋"/>
              </w:rPr>
            </w:pPr>
            <w:r>
              <w:rPr>
                <w:rFonts w:hint="eastAsia" w:ascii="仿宋" w:hAnsi="仿宋" w:eastAsia="仿宋" w:cs="仿宋"/>
              </w:rPr>
              <w:t>意见</w:t>
            </w:r>
          </w:p>
          <w:p>
            <w:pPr>
              <w:jc w:val="center"/>
              <w:rPr>
                <w:rFonts w:ascii="仿宋" w:hAnsi="仿宋" w:eastAsia="仿宋" w:cs="仿宋"/>
              </w:rPr>
            </w:pPr>
          </w:p>
        </w:tc>
        <w:tc>
          <w:tcPr>
            <w:tcW w:w="7459" w:type="dxa"/>
            <w:gridSpan w:val="6"/>
            <w:vAlign w:val="center"/>
          </w:tcPr>
          <w:p>
            <w:pPr>
              <w:tabs>
                <w:tab w:val="left" w:pos="3212"/>
                <w:tab w:val="left" w:pos="4292"/>
                <w:tab w:val="left" w:pos="6212"/>
              </w:tabs>
              <w:rPr>
                <w:rFonts w:ascii="仿宋" w:hAnsi="仿宋" w:eastAsia="仿宋" w:cs="仿宋"/>
              </w:rPr>
            </w:pPr>
          </w:p>
          <w:p>
            <w:pPr>
              <w:tabs>
                <w:tab w:val="left" w:pos="3212"/>
                <w:tab w:val="left" w:pos="4292"/>
                <w:tab w:val="left" w:pos="6212"/>
              </w:tabs>
              <w:rPr>
                <w:rFonts w:ascii="仿宋" w:hAnsi="仿宋" w:eastAsia="仿宋" w:cs="仿宋"/>
              </w:rPr>
            </w:pPr>
          </w:p>
          <w:p>
            <w:pPr>
              <w:tabs>
                <w:tab w:val="left" w:pos="3212"/>
                <w:tab w:val="left" w:pos="4292"/>
                <w:tab w:val="left" w:pos="6212"/>
              </w:tabs>
              <w:ind w:firstLine="1890" w:firstLineChars="900"/>
              <w:rPr>
                <w:rFonts w:ascii="仿宋" w:hAnsi="仿宋" w:eastAsia="仿宋" w:cs="仿宋"/>
              </w:rPr>
            </w:pPr>
            <w:r>
              <w:rPr>
                <w:rFonts w:hint="eastAsia" w:ascii="仿宋" w:hAnsi="仿宋" w:eastAsia="仿宋" w:cs="仿宋"/>
              </w:rPr>
              <w:t>负责人(签字)：                (公章)</w:t>
            </w:r>
          </w:p>
          <w:p>
            <w:pPr>
              <w:tabs>
                <w:tab w:val="left" w:pos="3212"/>
                <w:tab w:val="left" w:pos="4292"/>
                <w:tab w:val="left" w:pos="6212"/>
              </w:tabs>
              <w:ind w:firstLine="2809" w:firstLineChars="1338"/>
              <w:jc w:val="center"/>
              <w:rPr>
                <w:rFonts w:ascii="仿宋" w:hAnsi="仿宋" w:eastAsia="仿宋" w:cs="仿宋"/>
              </w:rPr>
            </w:pPr>
          </w:p>
          <w:p>
            <w:pPr>
              <w:tabs>
                <w:tab w:val="left" w:pos="6212"/>
              </w:tabs>
              <w:jc w:val="center"/>
              <w:rPr>
                <w:rFonts w:ascii="仿宋" w:hAnsi="仿宋" w:eastAsia="仿宋" w:cs="仿宋"/>
              </w:rPr>
            </w:pPr>
            <w:r>
              <w:rPr>
                <w:rFonts w:hint="eastAsia" w:ascii="仿宋" w:hAnsi="仿宋" w:eastAsia="仿宋" w:cs="仿宋"/>
              </w:rPr>
              <w:t>联系人：        联系电话：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02" w:hRule="atLeast"/>
        </w:trPr>
        <w:tc>
          <w:tcPr>
            <w:tcW w:w="1200" w:type="dxa"/>
            <w:vAlign w:val="center"/>
          </w:tcPr>
          <w:p>
            <w:pPr>
              <w:jc w:val="center"/>
              <w:rPr>
                <w:rFonts w:ascii="仿宋" w:hAnsi="仿宋" w:eastAsia="仿宋" w:cs="仿宋"/>
              </w:rPr>
            </w:pPr>
          </w:p>
          <w:p>
            <w:pPr>
              <w:jc w:val="center"/>
              <w:rPr>
                <w:rFonts w:ascii="仿宋" w:hAnsi="仿宋" w:eastAsia="仿宋" w:cs="仿宋"/>
              </w:rPr>
            </w:pPr>
          </w:p>
          <w:p>
            <w:pPr>
              <w:jc w:val="center"/>
              <w:rPr>
                <w:rFonts w:ascii="仿宋" w:hAnsi="仿宋" w:eastAsia="仿宋" w:cs="仿宋"/>
              </w:rPr>
            </w:pPr>
            <w:r>
              <w:rPr>
                <w:rFonts w:hint="eastAsia" w:ascii="仿宋" w:hAnsi="仿宋" w:eastAsia="仿宋" w:cs="仿宋"/>
              </w:rPr>
              <w:t xml:space="preserve">中央农广校    </w:t>
            </w:r>
          </w:p>
          <w:p>
            <w:pPr>
              <w:jc w:val="center"/>
              <w:rPr>
                <w:rFonts w:ascii="仿宋" w:hAnsi="仿宋" w:eastAsia="仿宋" w:cs="仿宋"/>
              </w:rPr>
            </w:pPr>
            <w:r>
              <w:rPr>
                <w:rFonts w:hint="eastAsia" w:ascii="仿宋" w:hAnsi="仿宋" w:eastAsia="仿宋" w:cs="仿宋"/>
              </w:rPr>
              <w:t>意   见</w:t>
            </w:r>
          </w:p>
          <w:p>
            <w:pPr>
              <w:jc w:val="center"/>
              <w:rPr>
                <w:rFonts w:ascii="仿宋" w:hAnsi="仿宋" w:eastAsia="仿宋" w:cs="仿宋"/>
              </w:rPr>
            </w:pPr>
          </w:p>
        </w:tc>
        <w:tc>
          <w:tcPr>
            <w:tcW w:w="7459" w:type="dxa"/>
            <w:gridSpan w:val="6"/>
            <w:vAlign w:val="center"/>
          </w:tcPr>
          <w:p>
            <w:pPr>
              <w:jc w:val="center"/>
              <w:rPr>
                <w:rFonts w:ascii="仿宋" w:hAnsi="仿宋" w:eastAsia="仿宋" w:cs="仿宋"/>
              </w:rPr>
            </w:pPr>
          </w:p>
          <w:p>
            <w:pPr>
              <w:jc w:val="center"/>
              <w:rPr>
                <w:rFonts w:ascii="仿宋" w:hAnsi="仿宋" w:eastAsia="仿宋" w:cs="仿宋"/>
              </w:rPr>
            </w:pPr>
          </w:p>
          <w:p>
            <w:pPr>
              <w:jc w:val="center"/>
              <w:rPr>
                <w:rFonts w:ascii="仿宋" w:hAnsi="仿宋" w:eastAsia="仿宋" w:cs="仿宋"/>
              </w:rPr>
            </w:pPr>
          </w:p>
          <w:p>
            <w:pPr>
              <w:jc w:val="center"/>
              <w:rPr>
                <w:rFonts w:ascii="仿宋" w:hAnsi="仿宋" w:eastAsia="仿宋" w:cs="仿宋"/>
              </w:rPr>
            </w:pPr>
            <w:r>
              <w:rPr>
                <w:rFonts w:hint="eastAsia" w:ascii="仿宋" w:hAnsi="仿宋" w:eastAsia="仿宋" w:cs="仿宋"/>
              </w:rPr>
              <w:t>负责人(签字):                (公章)</w:t>
            </w:r>
          </w:p>
          <w:p>
            <w:pPr>
              <w:ind w:firstLine="2835" w:firstLineChars="1350"/>
              <w:jc w:val="center"/>
              <w:rPr>
                <w:rFonts w:ascii="仿宋" w:hAnsi="仿宋" w:eastAsia="仿宋" w:cs="仿宋"/>
              </w:rPr>
            </w:pPr>
          </w:p>
          <w:p>
            <w:pPr>
              <w:jc w:val="center"/>
              <w:rPr>
                <w:rFonts w:ascii="仿宋" w:hAnsi="仿宋" w:eastAsia="仿宋" w:cs="仿宋"/>
              </w:rPr>
            </w:pPr>
            <w:r>
              <w:rPr>
                <w:rFonts w:hint="eastAsia" w:ascii="仿宋" w:hAnsi="仿宋" w:eastAsia="仿宋" w:cs="仿宋"/>
              </w:rPr>
              <w:t xml:space="preserve">                                                        年   月   日</w:t>
            </w:r>
          </w:p>
        </w:tc>
      </w:tr>
    </w:tbl>
    <w:p>
      <w:pPr>
        <w:widowControl/>
        <w:jc w:val="left"/>
        <w:textAlignment w:val="center"/>
        <w:rPr>
          <w:rFonts w:ascii="宋体" w:hAnsi="宋体" w:cs="宋体"/>
          <w:color w:val="000000"/>
          <w:kern w:val="0"/>
          <w:sz w:val="24"/>
        </w:rPr>
        <w:sectPr>
          <w:footerReference r:id="rId3" w:type="default"/>
          <w:pgSz w:w="11906" w:h="16838"/>
          <w:pgMar w:top="1440" w:right="1803" w:bottom="1440" w:left="1803" w:header="851" w:footer="992" w:gutter="0"/>
          <w:cols w:space="0" w:num="1"/>
          <w:docGrid w:type="lines" w:linePitch="319" w:charSpace="0"/>
        </w:sectPr>
      </w:pPr>
    </w:p>
    <w:p>
      <w:pPr>
        <w:spacing w:line="360" w:lineRule="auto"/>
        <w:rPr>
          <w:rFonts w:ascii="华文仿宋" w:hAnsi="华文仿宋" w:eastAsia="华文仿宋" w:cs="华文仿宋"/>
          <w:sz w:val="32"/>
          <w:szCs w:val="32"/>
        </w:rPr>
      </w:pPr>
      <w:r>
        <w:rPr>
          <w:rFonts w:hint="eastAsia" w:ascii="华文仿宋" w:hAnsi="华文仿宋" w:eastAsia="华文仿宋" w:cs="华文仿宋"/>
          <w:sz w:val="32"/>
          <w:szCs w:val="32"/>
        </w:rPr>
        <w:t>附表3</w:t>
      </w:r>
    </w:p>
    <w:p>
      <w:pPr>
        <w:spacing w:line="360" w:lineRule="auto"/>
        <w:jc w:val="center"/>
        <w:rPr>
          <w:rFonts w:ascii="Times New Roman" w:hAnsi="Times New Roman" w:eastAsia="华文中宋"/>
          <w:b/>
          <w:color w:val="000000" w:themeColor="text1"/>
          <w:sz w:val="36"/>
          <w:szCs w:val="36"/>
          <w14:textFill>
            <w14:solidFill>
              <w14:schemeClr w14:val="tx1"/>
            </w14:solidFill>
          </w14:textFill>
        </w:rPr>
      </w:pPr>
      <w:r>
        <w:rPr>
          <w:rFonts w:hint="eastAsia" w:ascii="Times New Roman" w:hAnsi="Times New Roman" w:eastAsia="华文中宋"/>
          <w:b/>
          <w:color w:val="000000" w:themeColor="text1"/>
          <w:sz w:val="36"/>
          <w:szCs w:val="36"/>
          <w14:textFill>
            <w14:solidFill>
              <w14:schemeClr w14:val="tx1"/>
            </w14:solidFill>
          </w14:textFill>
        </w:rPr>
        <w:t>全国优秀基层农广校校长推荐汇总表</w:t>
      </w:r>
    </w:p>
    <w:tbl>
      <w:tblPr>
        <w:tblStyle w:val="4"/>
        <w:tblW w:w="14120" w:type="dxa"/>
        <w:tblInd w:w="0" w:type="dxa"/>
        <w:tblLayout w:type="fixed"/>
        <w:tblCellMar>
          <w:top w:w="0" w:type="dxa"/>
          <w:left w:w="0" w:type="dxa"/>
          <w:bottom w:w="0" w:type="dxa"/>
          <w:right w:w="0" w:type="dxa"/>
        </w:tblCellMar>
      </w:tblPr>
      <w:tblGrid>
        <w:gridCol w:w="621"/>
        <w:gridCol w:w="1184"/>
        <w:gridCol w:w="2275"/>
        <w:gridCol w:w="1307"/>
        <w:gridCol w:w="1516"/>
        <w:gridCol w:w="811"/>
        <w:gridCol w:w="862"/>
        <w:gridCol w:w="1158"/>
        <w:gridCol w:w="1039"/>
        <w:gridCol w:w="1250"/>
        <w:gridCol w:w="2097"/>
      </w:tblGrid>
      <w:tr>
        <w:tblPrEx>
          <w:tblCellMar>
            <w:top w:w="0" w:type="dxa"/>
            <w:left w:w="0" w:type="dxa"/>
            <w:bottom w:w="0" w:type="dxa"/>
            <w:right w:w="0" w:type="dxa"/>
          </w:tblCellMar>
        </w:tblPrEx>
        <w:trPr>
          <w:trHeight w:val="1178"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24"/>
              </w:rPr>
            </w:pPr>
            <w:r>
              <w:rPr>
                <w:rFonts w:hint="eastAsia" w:ascii="黑体" w:hAnsi="黑体" w:eastAsia="黑体" w:cs="黑体"/>
                <w:color w:val="000000"/>
                <w:kern w:val="0"/>
                <w:sz w:val="24"/>
              </w:rPr>
              <w:t>序号</w:t>
            </w:r>
          </w:p>
        </w:tc>
        <w:tc>
          <w:tcPr>
            <w:tcW w:w="11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24"/>
              </w:rPr>
            </w:pPr>
            <w:r>
              <w:rPr>
                <w:rFonts w:hint="eastAsia" w:ascii="黑体" w:hAnsi="黑体" w:eastAsia="黑体" w:cs="黑体"/>
                <w:color w:val="000000"/>
                <w:kern w:val="0"/>
                <w:sz w:val="24"/>
              </w:rPr>
              <w:t>姓名</w:t>
            </w:r>
          </w:p>
        </w:tc>
        <w:tc>
          <w:tcPr>
            <w:tcW w:w="2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24"/>
              </w:rPr>
            </w:pPr>
            <w:r>
              <w:rPr>
                <w:rFonts w:hint="eastAsia" w:ascii="黑体" w:hAnsi="黑体" w:eastAsia="黑体" w:cs="黑体"/>
                <w:color w:val="000000"/>
                <w:kern w:val="0"/>
                <w:sz w:val="24"/>
              </w:rPr>
              <w:t>工作单位</w:t>
            </w:r>
          </w:p>
        </w:tc>
        <w:tc>
          <w:tcPr>
            <w:tcW w:w="13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24"/>
              </w:rPr>
            </w:pPr>
            <w:r>
              <w:rPr>
                <w:rFonts w:hint="eastAsia" w:ascii="黑体" w:hAnsi="黑体" w:eastAsia="黑体" w:cs="黑体"/>
                <w:color w:val="000000"/>
                <w:kern w:val="0"/>
                <w:sz w:val="24"/>
              </w:rPr>
              <w:t>所在单位是否具有独立法人资格</w:t>
            </w:r>
          </w:p>
        </w:tc>
        <w:tc>
          <w:tcPr>
            <w:tcW w:w="15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24"/>
              </w:rPr>
            </w:pPr>
            <w:r>
              <w:rPr>
                <w:rFonts w:hint="eastAsia" w:ascii="黑体" w:hAnsi="黑体" w:eastAsia="黑体" w:cs="黑体"/>
                <w:color w:val="000000"/>
                <w:kern w:val="0"/>
                <w:sz w:val="24"/>
              </w:rPr>
              <w:t>所在单位实际在岗职工人数（人）</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24"/>
              </w:rPr>
            </w:pPr>
            <w:r>
              <w:rPr>
                <w:rFonts w:hint="eastAsia" w:ascii="黑体" w:hAnsi="黑体" w:eastAsia="黑体" w:cs="黑体"/>
                <w:color w:val="000000"/>
                <w:kern w:val="0"/>
                <w:sz w:val="24"/>
              </w:rPr>
              <w:t>年龄</w:t>
            </w: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24"/>
              </w:rPr>
            </w:pPr>
            <w:r>
              <w:rPr>
                <w:rFonts w:hint="eastAsia" w:ascii="黑体" w:hAnsi="黑体" w:eastAsia="黑体" w:cs="黑体"/>
                <w:color w:val="000000"/>
                <w:kern w:val="0"/>
                <w:sz w:val="24"/>
              </w:rPr>
              <w:t>民族</w:t>
            </w:r>
          </w:p>
        </w:tc>
        <w:tc>
          <w:tcPr>
            <w:tcW w:w="11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24"/>
              </w:rPr>
            </w:pPr>
            <w:r>
              <w:rPr>
                <w:rFonts w:hint="eastAsia" w:ascii="黑体" w:hAnsi="黑体" w:eastAsia="黑体" w:cs="黑体"/>
                <w:color w:val="000000"/>
                <w:kern w:val="0"/>
                <w:sz w:val="24"/>
              </w:rPr>
              <w:t>政治面貌</w:t>
            </w:r>
          </w:p>
        </w:tc>
        <w:tc>
          <w:tcPr>
            <w:tcW w:w="10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24"/>
              </w:rPr>
            </w:pPr>
            <w:r>
              <w:rPr>
                <w:rFonts w:hint="eastAsia" w:ascii="黑体" w:hAnsi="黑体" w:eastAsia="黑体" w:cs="黑体"/>
                <w:color w:val="000000"/>
                <w:kern w:val="0"/>
                <w:sz w:val="24"/>
              </w:rPr>
              <w:t>学历</w:t>
            </w:r>
          </w:p>
        </w:tc>
        <w:tc>
          <w:tcPr>
            <w:tcW w:w="1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24"/>
              </w:rPr>
            </w:pPr>
            <w:r>
              <w:rPr>
                <w:rFonts w:hint="eastAsia" w:ascii="黑体" w:hAnsi="黑体" w:eastAsia="黑体" w:cs="黑体"/>
                <w:color w:val="000000"/>
                <w:kern w:val="0"/>
                <w:sz w:val="24"/>
              </w:rPr>
              <w:t>职务</w:t>
            </w:r>
          </w:p>
        </w:tc>
        <w:tc>
          <w:tcPr>
            <w:tcW w:w="20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24"/>
              </w:rPr>
            </w:pPr>
            <w:r>
              <w:rPr>
                <w:rFonts w:hint="eastAsia" w:ascii="黑体" w:hAnsi="黑体" w:eastAsia="黑体" w:cs="黑体"/>
                <w:color w:val="000000"/>
                <w:kern w:val="0"/>
                <w:sz w:val="24"/>
              </w:rPr>
              <w:t>从事基层农广校校长工作时间（年）</w:t>
            </w:r>
          </w:p>
        </w:tc>
      </w:tr>
      <w:tr>
        <w:tblPrEx>
          <w:tblCellMar>
            <w:top w:w="0" w:type="dxa"/>
            <w:left w:w="0" w:type="dxa"/>
            <w:bottom w:w="0" w:type="dxa"/>
            <w:right w:w="0" w:type="dxa"/>
          </w:tblCellMar>
        </w:tblPrEx>
        <w:trPr>
          <w:trHeight w:val="693"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4"/>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2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10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20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r>
      <w:tr>
        <w:tblPrEx>
          <w:tblCellMar>
            <w:top w:w="0" w:type="dxa"/>
            <w:left w:w="0" w:type="dxa"/>
            <w:bottom w:w="0" w:type="dxa"/>
            <w:right w:w="0" w:type="dxa"/>
          </w:tblCellMar>
        </w:tblPrEx>
        <w:trPr>
          <w:trHeight w:val="693"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4"/>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2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10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20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r>
      <w:tr>
        <w:tblPrEx>
          <w:tblCellMar>
            <w:top w:w="0" w:type="dxa"/>
            <w:left w:w="0" w:type="dxa"/>
            <w:bottom w:w="0" w:type="dxa"/>
            <w:right w:w="0" w:type="dxa"/>
          </w:tblCellMar>
        </w:tblPrEx>
        <w:trPr>
          <w:trHeight w:val="693"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4"/>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2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0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20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r>
      <w:tr>
        <w:tblPrEx>
          <w:tblCellMar>
            <w:top w:w="0" w:type="dxa"/>
            <w:left w:w="0" w:type="dxa"/>
            <w:bottom w:w="0" w:type="dxa"/>
            <w:right w:w="0" w:type="dxa"/>
          </w:tblCellMar>
        </w:tblPrEx>
        <w:trPr>
          <w:trHeight w:val="693"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4"/>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2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0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20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r>
      <w:tr>
        <w:tblPrEx>
          <w:tblCellMar>
            <w:top w:w="0" w:type="dxa"/>
            <w:left w:w="0" w:type="dxa"/>
            <w:bottom w:w="0" w:type="dxa"/>
            <w:right w:w="0" w:type="dxa"/>
          </w:tblCellMar>
        </w:tblPrEx>
        <w:trPr>
          <w:trHeight w:val="693"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4"/>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2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0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20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r>
      <w:tr>
        <w:tblPrEx>
          <w:tblCellMar>
            <w:top w:w="0" w:type="dxa"/>
            <w:left w:w="0" w:type="dxa"/>
            <w:bottom w:w="0" w:type="dxa"/>
            <w:right w:w="0" w:type="dxa"/>
          </w:tblCellMar>
        </w:tblPrEx>
        <w:trPr>
          <w:trHeight w:val="693"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4"/>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2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0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20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r>
      <w:tr>
        <w:tblPrEx>
          <w:tblCellMar>
            <w:top w:w="0" w:type="dxa"/>
            <w:left w:w="0" w:type="dxa"/>
            <w:bottom w:w="0" w:type="dxa"/>
            <w:right w:w="0" w:type="dxa"/>
          </w:tblCellMar>
        </w:tblPrEx>
        <w:trPr>
          <w:trHeight w:val="703"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2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0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c>
          <w:tcPr>
            <w:tcW w:w="20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仿宋" w:hAnsi="仿宋" w:eastAsia="仿宋" w:cs="仿宋"/>
                <w:color w:val="000000"/>
                <w:sz w:val="24"/>
              </w:rPr>
            </w:pPr>
          </w:p>
        </w:tc>
      </w:tr>
    </w:tbl>
    <w:p>
      <w:pPr>
        <w:spacing w:line="640" w:lineRule="exact"/>
        <w:jc w:val="center"/>
        <w:rPr>
          <w:rFonts w:ascii="华文中宋" w:hAnsi="华文中宋" w:eastAsia="华文中宋" w:cs="华文中宋"/>
          <w:b/>
          <w:bCs/>
          <w:color w:val="000000" w:themeColor="text1"/>
          <w:sz w:val="40"/>
          <w:szCs w:val="40"/>
          <w14:textFill>
            <w14:solidFill>
              <w14:schemeClr w14:val="tx1"/>
            </w14:solidFill>
          </w14:textFill>
        </w:rPr>
      </w:pPr>
    </w:p>
    <w:p>
      <w:pPr>
        <w:spacing w:line="640" w:lineRule="exact"/>
        <w:jc w:val="center"/>
        <w:rPr>
          <w:rFonts w:ascii="华文中宋" w:hAnsi="华文中宋" w:eastAsia="华文中宋" w:cs="华文中宋"/>
          <w:b/>
          <w:bCs/>
          <w:color w:val="000000" w:themeColor="text1"/>
          <w:sz w:val="40"/>
          <w:szCs w:val="40"/>
          <w14:textFill>
            <w14:solidFill>
              <w14:schemeClr w14:val="tx1"/>
            </w14:solidFill>
          </w14:textFill>
        </w:rPr>
        <w:sectPr>
          <w:pgSz w:w="16838" w:h="11906" w:orient="landscape"/>
          <w:pgMar w:top="1803" w:right="1440" w:bottom="1803" w:left="1440" w:header="851" w:footer="992" w:gutter="0"/>
          <w:cols w:space="0" w:num="1"/>
          <w:docGrid w:type="lines" w:linePitch="319" w:charSpace="0"/>
        </w:sectPr>
      </w:pPr>
    </w:p>
    <w:p>
      <w:pPr>
        <w:spacing w:line="640" w:lineRule="exact"/>
        <w:jc w:val="center"/>
        <w:rPr>
          <w:rFonts w:ascii="华文中宋" w:hAnsi="华文中宋" w:eastAsia="华文中宋" w:cs="华文中宋"/>
          <w:b/>
          <w:bCs/>
          <w:color w:val="000000" w:themeColor="text1"/>
          <w:sz w:val="40"/>
          <w:szCs w:val="40"/>
          <w14:textFill>
            <w14:solidFill>
              <w14:schemeClr w14:val="tx1"/>
            </w14:solidFill>
          </w14:textFill>
        </w:rPr>
      </w:pPr>
    </w:p>
    <w:p>
      <w:pPr>
        <w:spacing w:line="640" w:lineRule="exact"/>
        <w:jc w:val="center"/>
        <w:rPr>
          <w:rFonts w:ascii="华文中宋" w:hAnsi="华文中宋" w:eastAsia="华文中宋" w:cs="华文中宋"/>
          <w:b/>
          <w:sz w:val="40"/>
          <w:szCs w:val="40"/>
        </w:rPr>
      </w:pPr>
      <w:r>
        <w:rPr>
          <w:rFonts w:hint="eastAsia" w:ascii="华文中宋" w:hAnsi="华文中宋" w:eastAsia="华文中宋" w:cs="华文中宋"/>
          <w:b/>
          <w:bCs/>
          <w:color w:val="000000" w:themeColor="text1"/>
          <w:sz w:val="40"/>
          <w:szCs w:val="40"/>
          <w14:textFill>
            <w14:solidFill>
              <w14:schemeClr w14:val="tx1"/>
            </w14:solidFill>
          </w14:textFill>
        </w:rPr>
        <w:t>全国优秀农民教育培训教学管理人员宣介方案</w:t>
      </w:r>
    </w:p>
    <w:p>
      <w:pPr>
        <w:spacing w:line="560" w:lineRule="exact"/>
        <w:rPr>
          <w:rFonts w:ascii="Times New Roman" w:hAnsi="Times New Roman" w:eastAsia="华文仿宋"/>
          <w:color w:val="000000" w:themeColor="text1"/>
          <w:sz w:val="32"/>
          <w:szCs w:val="32"/>
          <w14:textFill>
            <w14:solidFill>
              <w14:schemeClr w14:val="tx1"/>
            </w14:solidFill>
          </w14:textFill>
        </w:rPr>
      </w:pPr>
    </w:p>
    <w:p>
      <w:pPr>
        <w:spacing w:line="600" w:lineRule="exact"/>
        <w:ind w:firstLine="704" w:firstLineChars="220"/>
        <w:rPr>
          <w:rFonts w:ascii="Times New Roman" w:hAnsi="Times New Roman" w:eastAsia="黑体"/>
          <w:color w:val="000000" w:themeColor="text1"/>
          <w:sz w:val="32"/>
          <w:szCs w:val="32"/>
          <w14:textFill>
            <w14:solidFill>
              <w14:schemeClr w14:val="tx1"/>
            </w14:solidFill>
          </w14:textFill>
        </w:rPr>
      </w:pPr>
      <w:r>
        <w:rPr>
          <w:rFonts w:ascii="Times New Roman" w:hAnsi="Times New Roman" w:eastAsia="黑体"/>
          <w:color w:val="000000" w:themeColor="text1"/>
          <w:sz w:val="32"/>
          <w:szCs w:val="32"/>
          <w14:textFill>
            <w14:solidFill>
              <w14:schemeClr w14:val="tx1"/>
            </w14:solidFill>
          </w14:textFill>
        </w:rPr>
        <w:t>一、宣介范围</w:t>
      </w:r>
    </w:p>
    <w:p>
      <w:pPr>
        <w:spacing w:line="600" w:lineRule="exact"/>
        <w:ind w:firstLine="704" w:firstLineChars="220"/>
        <w:rPr>
          <w:rFonts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省市县农广校从事农民教育培训教学管理人员。</w:t>
      </w:r>
    </w:p>
    <w:p>
      <w:pPr>
        <w:spacing w:line="600" w:lineRule="exact"/>
        <w:ind w:firstLine="704" w:firstLineChars="220"/>
        <w:rPr>
          <w:rFonts w:ascii="Times New Roman" w:hAnsi="Times New Roman" w:eastAsia="黑体"/>
          <w:color w:val="000000" w:themeColor="text1"/>
          <w:sz w:val="32"/>
          <w:szCs w:val="32"/>
          <w14:textFill>
            <w14:solidFill>
              <w14:schemeClr w14:val="tx1"/>
            </w14:solidFill>
          </w14:textFill>
        </w:rPr>
      </w:pPr>
      <w:r>
        <w:rPr>
          <w:rFonts w:ascii="Times New Roman" w:hAnsi="Times New Roman" w:eastAsia="黑体"/>
          <w:color w:val="000000" w:themeColor="text1"/>
          <w:sz w:val="32"/>
          <w:szCs w:val="32"/>
          <w14:textFill>
            <w14:solidFill>
              <w14:schemeClr w14:val="tx1"/>
            </w14:solidFill>
          </w14:textFill>
        </w:rPr>
        <w:t>二、宣介数量</w:t>
      </w:r>
    </w:p>
    <w:p>
      <w:pPr>
        <w:spacing w:line="600" w:lineRule="exact"/>
        <w:ind w:firstLine="704" w:firstLineChars="220"/>
        <w:rPr>
          <w:rFonts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全国共宣介100名优秀农民教育培训教学管理人员，各省（区、市）按120%比例推荐，推荐数量详见附表1。</w:t>
      </w:r>
    </w:p>
    <w:p>
      <w:pPr>
        <w:spacing w:line="600" w:lineRule="exact"/>
        <w:ind w:firstLine="704" w:firstLineChars="220"/>
        <w:rPr>
          <w:rFonts w:ascii="Times New Roman" w:hAnsi="Times New Roman" w:eastAsia="黑体"/>
          <w:color w:val="000000" w:themeColor="text1"/>
          <w:sz w:val="32"/>
          <w:szCs w:val="32"/>
          <w14:textFill>
            <w14:solidFill>
              <w14:schemeClr w14:val="tx1"/>
            </w14:solidFill>
          </w14:textFill>
        </w:rPr>
      </w:pPr>
      <w:r>
        <w:rPr>
          <w:rFonts w:ascii="Times New Roman" w:hAnsi="Times New Roman" w:eastAsia="黑体"/>
          <w:color w:val="000000" w:themeColor="text1"/>
          <w:sz w:val="32"/>
          <w:szCs w:val="32"/>
          <w14:textFill>
            <w14:solidFill>
              <w14:schemeClr w14:val="tx1"/>
            </w14:solidFill>
          </w14:textFill>
        </w:rPr>
        <w:t>三、宣介标准</w:t>
      </w:r>
    </w:p>
    <w:p>
      <w:pPr>
        <w:spacing w:line="600" w:lineRule="exact"/>
        <w:ind w:firstLine="704" w:firstLineChars="220"/>
        <w:rPr>
          <w:rFonts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一）思想政治素质高，拥护党的基本路线、方针和政策，遵守国家法律法规。具有较强的职业素养，热爱农民教育培训工作，懂农业、爱农村、爱农民，事业心和责任感强，从事农民教育培训教学管理工作3年以上。</w:t>
      </w:r>
    </w:p>
    <w:p>
      <w:pPr>
        <w:spacing w:line="600" w:lineRule="exact"/>
        <w:ind w:firstLine="704" w:firstLineChars="220"/>
        <w:rPr>
          <w:rFonts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（二）专业理论水平高，坚持在一线承担农民教育培训管理工作，长期编制中职教学计划和高素质农民培训课程等并得到广泛应用，教学管理成效突出。</w:t>
      </w:r>
    </w:p>
    <w:p>
      <w:pPr>
        <w:spacing w:line="600" w:lineRule="exact"/>
        <w:ind w:firstLine="704" w:firstLineChars="220"/>
        <w:rPr>
          <w:rFonts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（三）实践能力强，长期跟班从事班级管理工作，合理安排课程并配套相应的教师、教材和实践场所，相关做法经验具有推广价值，教学管理得到学员的广泛认可。</w:t>
      </w:r>
    </w:p>
    <w:p>
      <w:pPr>
        <w:spacing w:line="600" w:lineRule="exact"/>
        <w:ind w:firstLine="640"/>
        <w:rPr>
          <w:rFonts w:ascii="Times New Roman" w:hAnsi="Times New Roman" w:eastAsia="黑体"/>
          <w:color w:val="000000" w:themeColor="text1"/>
          <w:sz w:val="32"/>
          <w:szCs w:val="32"/>
          <w14:textFill>
            <w14:solidFill>
              <w14:schemeClr w14:val="tx1"/>
            </w14:solidFill>
          </w14:textFill>
        </w:rPr>
      </w:pPr>
      <w:r>
        <w:rPr>
          <w:rFonts w:ascii="Times New Roman" w:hAnsi="Times New Roman" w:eastAsia="黑体"/>
          <w:color w:val="000000" w:themeColor="text1"/>
          <w:sz w:val="32"/>
          <w:szCs w:val="32"/>
          <w14:textFill>
            <w14:solidFill>
              <w14:schemeClr w14:val="tx1"/>
            </w14:solidFill>
          </w14:textFill>
        </w:rPr>
        <w:t>四、报送要求</w:t>
      </w:r>
    </w:p>
    <w:p>
      <w:pPr>
        <w:spacing w:line="600" w:lineRule="exact"/>
        <w:ind w:firstLine="640" w:firstLineChars="200"/>
        <w:rPr>
          <w:rFonts w:ascii="华文仿宋" w:hAnsi="华文仿宋" w:eastAsia="华文仿宋" w:cs="华文仿宋"/>
          <w:sz w:val="32"/>
          <w:szCs w:val="32"/>
        </w:rPr>
      </w:pPr>
      <w:r>
        <w:rPr>
          <w:rFonts w:hint="eastAsia" w:ascii="华文仿宋" w:hAnsi="华文仿宋" w:eastAsia="华文仿宋" w:cs="华文仿宋"/>
          <w:sz w:val="32"/>
          <w:szCs w:val="32"/>
        </w:rPr>
        <w:t>报送《全国优秀农民教育培训教学管理人员推荐表》（附表2）和《全国优秀农民教育培训教学管理人员推荐汇总表》（附表3），提供有关证明材料。</w:t>
      </w:r>
    </w:p>
    <w:p>
      <w:pPr>
        <w:spacing w:line="600" w:lineRule="exact"/>
        <w:ind w:right="-319" w:rightChars="-152" w:firstLine="640" w:firstLineChars="200"/>
        <w:rPr>
          <w:rFonts w:ascii="华文仿宋" w:hAnsi="华文仿宋" w:eastAsia="华文仿宋" w:cs="华文仿宋"/>
          <w:sz w:val="32"/>
          <w:szCs w:val="32"/>
        </w:rPr>
      </w:pPr>
      <w:r>
        <w:rPr>
          <w:rFonts w:hint="eastAsia" w:ascii="华文仿宋" w:hAnsi="华文仿宋" w:eastAsia="华文仿宋" w:cs="华文仿宋"/>
          <w:sz w:val="32"/>
          <w:szCs w:val="32"/>
        </w:rPr>
        <w:t xml:space="preserve">联系人：中央农广校、中国农民体协体系建设处  </w:t>
      </w:r>
      <w:r>
        <w:rPr>
          <w:rFonts w:hint="eastAsia" w:ascii="华文仿宋" w:hAnsi="华文仿宋" w:eastAsia="华文仿宋" w:cs="华文仿宋"/>
          <w:sz w:val="32"/>
          <w:szCs w:val="32"/>
          <w:lang w:eastAsia="zh-CN"/>
        </w:rPr>
        <w:t>周红润</w:t>
      </w:r>
    </w:p>
    <w:p>
      <w:pPr>
        <w:spacing w:line="600" w:lineRule="exact"/>
        <w:ind w:firstLine="640" w:firstLineChars="200"/>
        <w:rPr>
          <w:rFonts w:hint="default" w:ascii="华文仿宋" w:hAnsi="华文仿宋" w:eastAsia="华文仿宋" w:cs="华文仿宋"/>
          <w:sz w:val="32"/>
          <w:szCs w:val="32"/>
          <w:lang w:val="en-US" w:eastAsia="zh-CN"/>
        </w:rPr>
      </w:pPr>
      <w:r>
        <w:rPr>
          <w:rFonts w:hint="eastAsia" w:ascii="华文仿宋" w:hAnsi="华文仿宋" w:eastAsia="华文仿宋" w:cs="华文仿宋"/>
          <w:sz w:val="32"/>
          <w:szCs w:val="32"/>
        </w:rPr>
        <w:t>电  话：</w:t>
      </w:r>
      <w:r>
        <w:rPr>
          <w:rFonts w:hint="default" w:ascii="Times New Roman" w:hAnsi="Times New Roman" w:eastAsia="华文仿宋" w:cs="Times New Roman"/>
          <w:sz w:val="32"/>
          <w:szCs w:val="32"/>
        </w:rPr>
        <w:t>010</w:t>
      </w:r>
      <w:r>
        <w:rPr>
          <w:rFonts w:hint="eastAsia" w:ascii="华文仿宋" w:hAnsi="华文仿宋" w:eastAsia="华文仿宋" w:cs="华文仿宋"/>
          <w:sz w:val="32"/>
          <w:szCs w:val="32"/>
        </w:rPr>
        <w:t>-</w:t>
      </w:r>
      <w:r>
        <w:rPr>
          <w:rFonts w:hint="default" w:ascii="Times New Roman" w:hAnsi="Times New Roman" w:eastAsia="华文仿宋" w:cs="Times New Roman"/>
          <w:sz w:val="32"/>
          <w:szCs w:val="32"/>
        </w:rPr>
        <w:t>5919</w:t>
      </w:r>
      <w:r>
        <w:rPr>
          <w:rFonts w:hint="default" w:ascii="Times New Roman" w:hAnsi="Times New Roman" w:eastAsia="华文仿宋" w:cs="Times New Roman"/>
          <w:sz w:val="32"/>
          <w:szCs w:val="32"/>
          <w:lang w:val="en-US" w:eastAsia="zh-CN"/>
        </w:rPr>
        <w:t>6113</w:t>
      </w:r>
    </w:p>
    <w:p>
      <w:pPr>
        <w:spacing w:line="600" w:lineRule="exact"/>
        <w:rPr>
          <w:rFonts w:ascii="Times New Roman" w:hAnsi="Times New Roman" w:eastAsia="华文仿宋"/>
          <w:color w:val="000000" w:themeColor="text1"/>
          <w:sz w:val="32"/>
          <w:szCs w:val="32"/>
          <w14:textFill>
            <w14:solidFill>
              <w14:schemeClr w14:val="tx1"/>
            </w14:solidFill>
          </w14:textFill>
        </w:rPr>
      </w:pPr>
    </w:p>
    <w:p>
      <w:pPr>
        <w:spacing w:line="600" w:lineRule="exact"/>
        <w:rPr>
          <w:rFonts w:ascii="Times New Roman" w:hAnsi="Times New Roman" w:eastAsia="仿宋"/>
          <w:sz w:val="32"/>
          <w:szCs w:val="32"/>
        </w:rPr>
      </w:pPr>
    </w:p>
    <w:p>
      <w:pPr>
        <w:spacing w:line="600" w:lineRule="exact"/>
        <w:ind w:left="1895" w:leftChars="304" w:hanging="1257" w:hangingChars="393"/>
        <w:rPr>
          <w:rFonts w:ascii="华文仿宋" w:hAnsi="华文仿宋" w:eastAsia="华文仿宋" w:cs="华文仿宋"/>
          <w:sz w:val="32"/>
          <w:szCs w:val="32"/>
        </w:rPr>
      </w:pPr>
      <w:r>
        <w:rPr>
          <w:rFonts w:hint="eastAsia" w:ascii="华文仿宋" w:hAnsi="华文仿宋" w:eastAsia="华文仿宋" w:cs="华文仿宋"/>
          <w:sz w:val="32"/>
          <w:szCs w:val="32"/>
        </w:rPr>
        <w:t>附表：1.全国优秀农民教育培训教学管理人员推荐名额分配表</w:t>
      </w:r>
    </w:p>
    <w:p>
      <w:pPr>
        <w:spacing w:line="600" w:lineRule="exact"/>
        <w:ind w:firstLine="1600" w:firstLineChars="500"/>
        <w:rPr>
          <w:rFonts w:ascii="华文仿宋" w:hAnsi="华文仿宋" w:eastAsia="华文仿宋" w:cs="华文仿宋"/>
          <w:sz w:val="32"/>
          <w:szCs w:val="32"/>
        </w:rPr>
      </w:pPr>
      <w:r>
        <w:rPr>
          <w:rFonts w:hint="eastAsia" w:ascii="华文仿宋" w:hAnsi="华文仿宋" w:eastAsia="华文仿宋" w:cs="华文仿宋"/>
          <w:sz w:val="32"/>
          <w:szCs w:val="32"/>
        </w:rPr>
        <w:t>2.全国优秀农民教育培训教学管理人员推荐表</w:t>
      </w:r>
    </w:p>
    <w:p>
      <w:pPr>
        <w:spacing w:line="600" w:lineRule="exact"/>
        <w:ind w:right="-519" w:rightChars="-247"/>
        <w:rPr>
          <w:rFonts w:ascii="华文仿宋" w:hAnsi="华文仿宋" w:eastAsia="华文仿宋" w:cs="华文仿宋"/>
          <w:sz w:val="32"/>
          <w:szCs w:val="32"/>
        </w:rPr>
      </w:pPr>
      <w:r>
        <w:rPr>
          <w:rFonts w:hint="eastAsia" w:ascii="华文仿宋" w:hAnsi="华文仿宋" w:eastAsia="华文仿宋" w:cs="华文仿宋"/>
          <w:sz w:val="32"/>
          <w:szCs w:val="32"/>
        </w:rPr>
        <w:t xml:space="preserve">          3.全国优秀农民教育培训教学管理人员推荐汇总表</w:t>
      </w:r>
    </w:p>
    <w:p>
      <w:pPr>
        <w:spacing w:line="600" w:lineRule="exact"/>
        <w:rPr>
          <w:rFonts w:ascii="Times New Roman" w:hAnsi="Times New Roman" w:eastAsia="华文仿宋"/>
          <w:color w:val="000000" w:themeColor="text1"/>
          <w:sz w:val="32"/>
          <w:szCs w:val="32"/>
          <w14:textFill>
            <w14:solidFill>
              <w14:schemeClr w14:val="tx1"/>
            </w14:solidFill>
          </w14:textFill>
        </w:rPr>
      </w:pPr>
    </w:p>
    <w:p>
      <w:pPr>
        <w:spacing w:line="600" w:lineRule="exact"/>
        <w:rPr>
          <w:rFonts w:ascii="Times New Roman" w:hAnsi="Times New Roman" w:eastAsia="华文仿宋"/>
          <w:color w:val="000000" w:themeColor="text1"/>
          <w:sz w:val="32"/>
          <w:szCs w:val="32"/>
          <w14:textFill>
            <w14:solidFill>
              <w14:schemeClr w14:val="tx1"/>
            </w14:solidFill>
          </w14:textFill>
        </w:rPr>
      </w:pPr>
    </w:p>
    <w:p>
      <w:pPr>
        <w:spacing w:line="600" w:lineRule="exact"/>
        <w:rPr>
          <w:rFonts w:ascii="Times New Roman" w:hAnsi="Times New Roman" w:eastAsia="华文仿宋"/>
          <w:color w:val="000000" w:themeColor="text1"/>
          <w:sz w:val="32"/>
          <w:szCs w:val="32"/>
          <w14:textFill>
            <w14:solidFill>
              <w14:schemeClr w14:val="tx1"/>
            </w14:solidFill>
          </w14:textFill>
        </w:rPr>
        <w:sectPr>
          <w:pgSz w:w="11906" w:h="16838"/>
          <w:pgMar w:top="1440" w:right="1803" w:bottom="1440" w:left="1803" w:header="851" w:footer="992" w:gutter="0"/>
          <w:cols w:space="0" w:num="1"/>
          <w:docGrid w:type="lines" w:linePitch="319" w:charSpace="0"/>
        </w:sectPr>
      </w:pPr>
    </w:p>
    <w:p>
      <w:pPr>
        <w:spacing w:line="360" w:lineRule="auto"/>
        <w:jc w:val="left"/>
        <w:rPr>
          <w:rFonts w:ascii="Times New Roman" w:hAnsi="Times New Roman" w:eastAsia="仿宋"/>
          <w:bCs/>
          <w:color w:val="000000" w:themeColor="text1"/>
          <w:sz w:val="32"/>
          <w:szCs w:val="32"/>
          <w14:textFill>
            <w14:solidFill>
              <w14:schemeClr w14:val="tx1"/>
            </w14:solidFill>
          </w14:textFill>
        </w:rPr>
      </w:pPr>
      <w:r>
        <w:rPr>
          <w:rFonts w:ascii="Times New Roman" w:hAnsi="Times New Roman" w:eastAsia="仿宋"/>
          <w:bCs/>
          <w:color w:val="000000" w:themeColor="text1"/>
          <w:sz w:val="32"/>
          <w:szCs w:val="32"/>
          <w14:textFill>
            <w14:solidFill>
              <w14:schemeClr w14:val="tx1"/>
            </w14:solidFill>
          </w14:textFill>
        </w:rPr>
        <w:t>附表1</w:t>
      </w:r>
    </w:p>
    <w:p>
      <w:pPr>
        <w:snapToGrid w:val="0"/>
        <w:jc w:val="center"/>
        <w:rPr>
          <w:rFonts w:ascii="Times New Roman" w:hAnsi="Times New Roman" w:eastAsia="华文中宋"/>
          <w:b/>
          <w:color w:val="000000" w:themeColor="text1"/>
          <w:sz w:val="36"/>
          <w:szCs w:val="36"/>
          <w14:textFill>
            <w14:solidFill>
              <w14:schemeClr w14:val="tx1"/>
            </w14:solidFill>
          </w14:textFill>
        </w:rPr>
      </w:pPr>
    </w:p>
    <w:p>
      <w:pPr>
        <w:snapToGrid w:val="0"/>
        <w:jc w:val="center"/>
        <w:rPr>
          <w:rFonts w:ascii="Times New Roman" w:hAnsi="Times New Roman" w:eastAsia="华文中宋"/>
          <w:b/>
          <w:color w:val="000000" w:themeColor="text1"/>
          <w:sz w:val="36"/>
          <w:szCs w:val="36"/>
          <w14:textFill>
            <w14:solidFill>
              <w14:schemeClr w14:val="tx1"/>
            </w14:solidFill>
          </w14:textFill>
        </w:rPr>
      </w:pPr>
      <w:r>
        <w:rPr>
          <w:rFonts w:ascii="Times New Roman" w:hAnsi="Times New Roman" w:eastAsia="华文中宋"/>
          <w:b/>
          <w:color w:val="000000" w:themeColor="text1"/>
          <w:sz w:val="36"/>
          <w:szCs w:val="36"/>
          <w14:textFill>
            <w14:solidFill>
              <w14:schemeClr w14:val="tx1"/>
            </w14:solidFill>
          </w14:textFill>
        </w:rPr>
        <w:t>全国</w:t>
      </w:r>
      <w:r>
        <w:rPr>
          <w:rFonts w:hint="eastAsia" w:ascii="Times New Roman" w:hAnsi="Times New Roman" w:eastAsia="华文中宋"/>
          <w:b/>
          <w:color w:val="000000" w:themeColor="text1"/>
          <w:sz w:val="36"/>
          <w:szCs w:val="36"/>
          <w14:textFill>
            <w14:solidFill>
              <w14:schemeClr w14:val="tx1"/>
            </w14:solidFill>
          </w14:textFill>
        </w:rPr>
        <w:t>优秀农民教育培训教学管理人员</w:t>
      </w:r>
      <w:r>
        <w:rPr>
          <w:rFonts w:ascii="Times New Roman" w:hAnsi="Times New Roman" w:eastAsia="华文中宋"/>
          <w:b/>
          <w:color w:val="000000" w:themeColor="text1"/>
          <w:sz w:val="36"/>
          <w:szCs w:val="36"/>
          <w14:textFill>
            <w14:solidFill>
              <w14:schemeClr w14:val="tx1"/>
            </w14:solidFill>
          </w14:textFill>
        </w:rPr>
        <w:t>推荐名额分配表</w:t>
      </w:r>
    </w:p>
    <w:p>
      <w:pPr>
        <w:snapToGrid w:val="0"/>
        <w:jc w:val="center"/>
        <w:rPr>
          <w:rFonts w:ascii="Times New Roman" w:hAnsi="Times New Roman" w:eastAsia="华文中宋"/>
          <w:b/>
          <w:color w:val="000000" w:themeColor="text1"/>
          <w:sz w:val="36"/>
          <w:szCs w:val="36"/>
          <w14:textFill>
            <w14:solidFill>
              <w14:schemeClr w14:val="tx1"/>
            </w14:solidFill>
          </w14:textFill>
        </w:rPr>
      </w:pPr>
    </w:p>
    <w:tbl>
      <w:tblPr>
        <w:tblStyle w:val="4"/>
        <w:tblW w:w="7837" w:type="dxa"/>
        <w:tblInd w:w="3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225"/>
        <w:gridCol w:w="1542"/>
        <w:gridCol w:w="1149"/>
        <w:gridCol w:w="1428"/>
        <w:gridCol w:w="1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exact"/>
        </w:trPr>
        <w:tc>
          <w:tcPr>
            <w:tcW w:w="938" w:type="dxa"/>
            <w:vAlign w:val="center"/>
          </w:tcPr>
          <w:p>
            <w:pPr>
              <w:snapToGrid w:val="0"/>
              <w:spacing w:line="240" w:lineRule="exact"/>
              <w:jc w:val="center"/>
              <w:rPr>
                <w:rFonts w:ascii="Times New Roman" w:hAnsi="Times New Roman" w:eastAsia="黑体"/>
                <w:bCs/>
                <w:color w:val="000000" w:themeColor="text1"/>
                <w:sz w:val="24"/>
                <w14:textFill>
                  <w14:solidFill>
                    <w14:schemeClr w14:val="tx1"/>
                  </w14:solidFill>
                </w14:textFill>
              </w:rPr>
            </w:pPr>
            <w:r>
              <w:rPr>
                <w:rFonts w:ascii="Times New Roman" w:hAnsi="Times New Roman" w:eastAsia="黑体"/>
                <w:bCs/>
                <w:color w:val="000000" w:themeColor="text1"/>
                <w:sz w:val="24"/>
                <w14:textFill>
                  <w14:solidFill>
                    <w14:schemeClr w14:val="tx1"/>
                  </w14:solidFill>
                </w14:textFill>
              </w:rPr>
              <w:t>序号</w:t>
            </w:r>
          </w:p>
        </w:tc>
        <w:tc>
          <w:tcPr>
            <w:tcW w:w="1225" w:type="dxa"/>
            <w:vAlign w:val="center"/>
          </w:tcPr>
          <w:p>
            <w:pPr>
              <w:snapToGrid w:val="0"/>
              <w:spacing w:line="240" w:lineRule="exact"/>
              <w:jc w:val="center"/>
              <w:rPr>
                <w:rFonts w:ascii="Times New Roman" w:hAnsi="Times New Roman" w:eastAsia="黑体"/>
                <w:bCs/>
                <w:color w:val="000000" w:themeColor="text1"/>
                <w:sz w:val="24"/>
                <w14:textFill>
                  <w14:solidFill>
                    <w14:schemeClr w14:val="tx1"/>
                  </w14:solidFill>
                </w14:textFill>
              </w:rPr>
            </w:pPr>
            <w:r>
              <w:rPr>
                <w:rFonts w:ascii="Times New Roman" w:hAnsi="Times New Roman" w:eastAsia="黑体"/>
                <w:bCs/>
                <w:color w:val="000000" w:themeColor="text1"/>
                <w:sz w:val="24"/>
                <w14:textFill>
                  <w14:solidFill>
                    <w14:schemeClr w14:val="tx1"/>
                  </w14:solidFill>
                </w14:textFill>
              </w:rPr>
              <w:t>单位</w:t>
            </w:r>
          </w:p>
        </w:tc>
        <w:tc>
          <w:tcPr>
            <w:tcW w:w="1542" w:type="dxa"/>
            <w:vAlign w:val="center"/>
          </w:tcPr>
          <w:p>
            <w:pPr>
              <w:snapToGrid w:val="0"/>
              <w:spacing w:line="240" w:lineRule="exact"/>
              <w:jc w:val="center"/>
              <w:rPr>
                <w:rFonts w:ascii="Times New Roman" w:hAnsi="Times New Roman" w:eastAsia="黑体"/>
                <w:bCs/>
                <w:color w:val="000000" w:themeColor="text1"/>
                <w:sz w:val="24"/>
                <w14:textFill>
                  <w14:solidFill>
                    <w14:schemeClr w14:val="tx1"/>
                  </w14:solidFill>
                </w14:textFill>
              </w:rPr>
            </w:pPr>
            <w:r>
              <w:rPr>
                <w:rFonts w:ascii="Times New Roman" w:hAnsi="Times New Roman" w:eastAsia="黑体"/>
                <w:bCs/>
                <w:color w:val="000000" w:themeColor="text1"/>
                <w:sz w:val="24"/>
                <w14:textFill>
                  <w14:solidFill>
                    <w14:schemeClr w14:val="tx1"/>
                  </w14:solidFill>
                </w14:textFill>
              </w:rPr>
              <w:t>名  额</w:t>
            </w:r>
          </w:p>
        </w:tc>
        <w:tc>
          <w:tcPr>
            <w:tcW w:w="1149" w:type="dxa"/>
            <w:vAlign w:val="center"/>
          </w:tcPr>
          <w:p>
            <w:pPr>
              <w:snapToGrid w:val="0"/>
              <w:spacing w:line="240" w:lineRule="exact"/>
              <w:jc w:val="center"/>
              <w:rPr>
                <w:rFonts w:ascii="Times New Roman" w:hAnsi="Times New Roman" w:eastAsia="黑体"/>
                <w:bCs/>
                <w:color w:val="000000" w:themeColor="text1"/>
                <w:sz w:val="24"/>
                <w14:textFill>
                  <w14:solidFill>
                    <w14:schemeClr w14:val="tx1"/>
                  </w14:solidFill>
                </w14:textFill>
              </w:rPr>
            </w:pPr>
            <w:r>
              <w:rPr>
                <w:rFonts w:ascii="Times New Roman" w:hAnsi="Times New Roman" w:eastAsia="黑体"/>
                <w:bCs/>
                <w:color w:val="000000" w:themeColor="text1"/>
                <w:sz w:val="24"/>
                <w14:textFill>
                  <w14:solidFill>
                    <w14:schemeClr w14:val="tx1"/>
                  </w14:solidFill>
                </w14:textFill>
              </w:rPr>
              <w:t>序号</w:t>
            </w:r>
          </w:p>
        </w:tc>
        <w:tc>
          <w:tcPr>
            <w:tcW w:w="1428" w:type="dxa"/>
            <w:vAlign w:val="center"/>
          </w:tcPr>
          <w:p>
            <w:pPr>
              <w:snapToGrid w:val="0"/>
              <w:spacing w:line="240" w:lineRule="exact"/>
              <w:jc w:val="center"/>
              <w:rPr>
                <w:rFonts w:ascii="Times New Roman" w:hAnsi="Times New Roman" w:eastAsia="黑体"/>
                <w:bCs/>
                <w:color w:val="000000" w:themeColor="text1"/>
                <w:sz w:val="24"/>
                <w14:textFill>
                  <w14:solidFill>
                    <w14:schemeClr w14:val="tx1"/>
                  </w14:solidFill>
                </w14:textFill>
              </w:rPr>
            </w:pPr>
            <w:r>
              <w:rPr>
                <w:rFonts w:ascii="Times New Roman" w:hAnsi="Times New Roman" w:eastAsia="黑体"/>
                <w:bCs/>
                <w:color w:val="000000" w:themeColor="text1"/>
                <w:sz w:val="24"/>
                <w14:textFill>
                  <w14:solidFill>
                    <w14:schemeClr w14:val="tx1"/>
                  </w14:solidFill>
                </w14:textFill>
              </w:rPr>
              <w:t>单位</w:t>
            </w:r>
          </w:p>
        </w:tc>
        <w:tc>
          <w:tcPr>
            <w:tcW w:w="1555" w:type="dxa"/>
            <w:vAlign w:val="center"/>
          </w:tcPr>
          <w:p>
            <w:pPr>
              <w:snapToGrid w:val="0"/>
              <w:spacing w:line="240" w:lineRule="exact"/>
              <w:jc w:val="center"/>
              <w:rPr>
                <w:rFonts w:ascii="Times New Roman" w:hAnsi="Times New Roman" w:eastAsia="黑体"/>
                <w:bCs/>
                <w:color w:val="000000" w:themeColor="text1"/>
                <w:sz w:val="24"/>
                <w14:textFill>
                  <w14:solidFill>
                    <w14:schemeClr w14:val="tx1"/>
                  </w14:solidFill>
                </w14:textFill>
              </w:rPr>
            </w:pPr>
            <w:r>
              <w:rPr>
                <w:rFonts w:ascii="Times New Roman" w:hAnsi="Times New Roman" w:eastAsia="黑体"/>
                <w:bCs/>
                <w:color w:val="000000" w:themeColor="text1"/>
                <w:sz w:val="24"/>
                <w14:textFill>
                  <w14:solidFill>
                    <w14:schemeClr w14:val="tx1"/>
                  </w14:solidFill>
                </w14:textFill>
              </w:rPr>
              <w:t>名  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w:t>
            </w:r>
          </w:p>
        </w:tc>
        <w:tc>
          <w:tcPr>
            <w:tcW w:w="1225"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北京</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c>
          <w:tcPr>
            <w:tcW w:w="1149"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18</w:t>
            </w:r>
          </w:p>
        </w:tc>
        <w:tc>
          <w:tcPr>
            <w:tcW w:w="1428"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湖南</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天津</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19</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广东</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3</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河北</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8</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20</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广西</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4</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山西</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6</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21</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海南</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5</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内蒙古</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22</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重庆</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6</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辽宁</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23</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四川</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7</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吉林</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24</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贵州</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8</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黑龙江</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25</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云南</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9</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上海</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26</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陕西</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10</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江苏</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8</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27</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甘肃</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11</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浙江</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6</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28</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青海</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12</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安徽</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4</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29</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宁夏</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13</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福建</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3</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30</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新疆</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14</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江西</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31</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新疆兵团</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15</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山东</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8</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32</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黑龙江农垦</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16</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河南</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8</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33</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广东农垦</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tcBorders>
              <w:bottom w:val="single" w:color="auto" w:sz="4" w:space="0"/>
            </w:tcBorders>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17</w:t>
            </w:r>
          </w:p>
        </w:tc>
        <w:tc>
          <w:tcPr>
            <w:tcW w:w="1225" w:type="dxa"/>
            <w:tcBorders>
              <w:bottom w:val="single" w:color="auto" w:sz="4" w:space="0"/>
            </w:tcBorders>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湖北</w:t>
            </w:r>
          </w:p>
        </w:tc>
        <w:tc>
          <w:tcPr>
            <w:tcW w:w="1542" w:type="dxa"/>
            <w:tcBorders>
              <w:bottom w:val="single" w:color="auto" w:sz="4" w:space="0"/>
            </w:tcBorders>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szCs w:val="24"/>
                <w:lang w:val="en-US" w:eastAsia="zh-CN"/>
                <w14:textFill>
                  <w14:solidFill>
                    <w14:schemeClr w14:val="tx1"/>
                  </w14:solidFill>
                </w14:textFill>
              </w:rPr>
              <w:t>4</w:t>
            </w:r>
          </w:p>
        </w:tc>
        <w:tc>
          <w:tcPr>
            <w:tcW w:w="2577" w:type="dxa"/>
            <w:gridSpan w:val="2"/>
            <w:tcBorders>
              <w:bottom w:val="single" w:color="auto" w:sz="4" w:space="0"/>
            </w:tcBorders>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合计</w:t>
            </w:r>
          </w:p>
        </w:tc>
        <w:tc>
          <w:tcPr>
            <w:tcW w:w="1555" w:type="dxa"/>
            <w:tcBorders>
              <w:bottom w:val="single" w:color="auto" w:sz="4" w:space="0"/>
            </w:tcBorders>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120</w:t>
            </w:r>
          </w:p>
        </w:tc>
      </w:tr>
    </w:tbl>
    <w:p>
      <w:pPr>
        <w:spacing w:line="600" w:lineRule="exact"/>
        <w:ind w:firstLine="240" w:firstLineChars="100"/>
        <w:rPr>
          <w:rFonts w:hint="default" w:ascii="Times New Roman" w:hAnsi="Times New Roman" w:eastAsia="仿宋"/>
          <w:sz w:val="24"/>
          <w:szCs w:val="24"/>
          <w:lang w:val="en-US" w:eastAsia="zh-CN"/>
        </w:rPr>
      </w:pPr>
      <w:r>
        <w:rPr>
          <w:rFonts w:hint="eastAsia" w:ascii="Times New Roman" w:hAnsi="Times New Roman" w:eastAsia="仿宋"/>
          <w:sz w:val="24"/>
          <w:szCs w:val="24"/>
          <w:lang w:val="en-US" w:eastAsia="zh-CN"/>
        </w:rPr>
        <w:t>注：大连市校从辽宁省校申报，青岛市校从山东省校申报。</w:t>
      </w:r>
    </w:p>
    <w:p>
      <w:pPr>
        <w:spacing w:line="360" w:lineRule="auto"/>
        <w:rPr>
          <w:rFonts w:ascii="Times New Roman" w:hAnsi="Times New Roman"/>
          <w:color w:val="000000" w:themeColor="text1"/>
          <w:sz w:val="24"/>
          <w14:textFill>
            <w14:solidFill>
              <w14:schemeClr w14:val="tx1"/>
            </w14:solidFill>
          </w14:textFill>
        </w:rPr>
        <w:sectPr>
          <w:pgSz w:w="11906" w:h="16838"/>
          <w:pgMar w:top="1440" w:right="1803" w:bottom="1440" w:left="1803" w:header="851" w:footer="992" w:gutter="0"/>
          <w:cols w:space="0" w:num="1"/>
          <w:docGrid w:type="lines" w:linePitch="319" w:charSpace="0"/>
        </w:sectPr>
      </w:pPr>
    </w:p>
    <w:p>
      <w:pPr>
        <w:spacing w:line="360" w:lineRule="auto"/>
        <w:rPr>
          <w:rFonts w:ascii="Times New Roman" w:hAnsi="Times New Roman" w:eastAsia="仿宋"/>
          <w:bCs/>
          <w:color w:val="000000" w:themeColor="text1"/>
          <w:sz w:val="32"/>
          <w:szCs w:val="32"/>
          <w14:textFill>
            <w14:solidFill>
              <w14:schemeClr w14:val="tx1"/>
            </w14:solidFill>
          </w14:textFill>
        </w:rPr>
      </w:pPr>
      <w:r>
        <w:rPr>
          <w:rFonts w:ascii="Times New Roman" w:hAnsi="Times New Roman" w:eastAsia="仿宋"/>
          <w:bCs/>
          <w:color w:val="000000" w:themeColor="text1"/>
          <w:sz w:val="32"/>
          <w:szCs w:val="32"/>
          <w14:textFill>
            <w14:solidFill>
              <w14:schemeClr w14:val="tx1"/>
            </w14:solidFill>
          </w14:textFill>
        </w:rPr>
        <w:t>附表2</w:t>
      </w:r>
    </w:p>
    <w:p>
      <w:pPr>
        <w:spacing w:line="360" w:lineRule="auto"/>
        <w:jc w:val="center"/>
        <w:rPr>
          <w:rFonts w:ascii="Times New Roman" w:hAnsi="Times New Roman" w:eastAsia="华文中宋"/>
          <w:b/>
          <w:color w:val="000000" w:themeColor="text1"/>
          <w:sz w:val="36"/>
          <w:szCs w:val="36"/>
          <w14:textFill>
            <w14:solidFill>
              <w14:schemeClr w14:val="tx1"/>
            </w14:solidFill>
          </w14:textFill>
        </w:rPr>
      </w:pPr>
      <w:r>
        <w:rPr>
          <w:rFonts w:hint="eastAsia" w:ascii="Times New Roman" w:hAnsi="Times New Roman" w:eastAsia="华文中宋"/>
          <w:b/>
          <w:color w:val="000000" w:themeColor="text1"/>
          <w:sz w:val="36"/>
          <w:szCs w:val="36"/>
          <w14:textFill>
            <w14:solidFill>
              <w14:schemeClr w14:val="tx1"/>
            </w14:solidFill>
          </w14:textFill>
        </w:rPr>
        <w:t>全国优秀农民教育培训教学管理人员</w:t>
      </w:r>
      <w:r>
        <w:rPr>
          <w:rFonts w:ascii="Times New Roman" w:hAnsi="Times New Roman" w:eastAsia="华文中宋"/>
          <w:b/>
          <w:color w:val="000000" w:themeColor="text1"/>
          <w:sz w:val="36"/>
          <w:szCs w:val="36"/>
          <w14:textFill>
            <w14:solidFill>
              <w14:schemeClr w14:val="tx1"/>
            </w14:solidFill>
          </w14:textFill>
        </w:rPr>
        <w:t>推荐表</w:t>
      </w:r>
    </w:p>
    <w:p>
      <w:pPr>
        <w:spacing w:line="360" w:lineRule="auto"/>
        <w:jc w:val="left"/>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单位（盖章）：</w:t>
      </w:r>
    </w:p>
    <w:tbl>
      <w:tblPr>
        <w:tblStyle w:val="4"/>
        <w:tblW w:w="918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9"/>
        <w:gridCol w:w="1050"/>
        <w:gridCol w:w="1383"/>
        <w:gridCol w:w="994"/>
        <w:gridCol w:w="1212"/>
        <w:gridCol w:w="1450"/>
        <w:gridCol w:w="1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tcPr>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姓 名</w:t>
            </w:r>
          </w:p>
        </w:tc>
        <w:tc>
          <w:tcPr>
            <w:tcW w:w="1050" w:type="dxa"/>
          </w:tcPr>
          <w:p>
            <w:pPr>
              <w:spacing w:line="360" w:lineRule="auto"/>
              <w:jc w:val="center"/>
              <w:rPr>
                <w:rFonts w:ascii="Times New Roman" w:hAnsi="Times New Roman" w:eastAsia="仿宋"/>
                <w:color w:val="000000" w:themeColor="text1"/>
                <w:sz w:val="24"/>
                <w14:textFill>
                  <w14:solidFill>
                    <w14:schemeClr w14:val="tx1"/>
                  </w14:solidFill>
                </w14:textFill>
              </w:rPr>
            </w:pPr>
          </w:p>
        </w:tc>
        <w:tc>
          <w:tcPr>
            <w:tcW w:w="1383" w:type="dxa"/>
          </w:tcPr>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性 别</w:t>
            </w:r>
          </w:p>
        </w:tc>
        <w:tc>
          <w:tcPr>
            <w:tcW w:w="994" w:type="dxa"/>
          </w:tcPr>
          <w:p>
            <w:pPr>
              <w:spacing w:line="360" w:lineRule="auto"/>
              <w:jc w:val="center"/>
              <w:rPr>
                <w:rFonts w:ascii="Times New Roman" w:hAnsi="Times New Roman" w:eastAsia="仿宋"/>
                <w:color w:val="000000" w:themeColor="text1"/>
                <w:sz w:val="24"/>
                <w14:textFill>
                  <w14:solidFill>
                    <w14:schemeClr w14:val="tx1"/>
                  </w14:solidFill>
                </w14:textFill>
              </w:rPr>
            </w:pPr>
          </w:p>
        </w:tc>
        <w:tc>
          <w:tcPr>
            <w:tcW w:w="1212" w:type="dxa"/>
          </w:tcPr>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出生年月</w:t>
            </w:r>
          </w:p>
        </w:tc>
        <w:tc>
          <w:tcPr>
            <w:tcW w:w="1450" w:type="dxa"/>
          </w:tcPr>
          <w:p>
            <w:pPr>
              <w:spacing w:line="360" w:lineRule="auto"/>
              <w:jc w:val="center"/>
              <w:rPr>
                <w:rFonts w:ascii="Times New Roman" w:hAnsi="Times New Roman" w:eastAsia="仿宋"/>
                <w:color w:val="000000" w:themeColor="text1"/>
                <w:sz w:val="24"/>
                <w14:textFill>
                  <w14:solidFill>
                    <w14:schemeClr w14:val="tx1"/>
                  </w14:solidFill>
                </w14:textFill>
              </w:rPr>
            </w:pPr>
          </w:p>
        </w:tc>
        <w:tc>
          <w:tcPr>
            <w:tcW w:w="1622" w:type="dxa"/>
            <w:vMerge w:val="restart"/>
          </w:tcPr>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照</w:t>
            </w: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片</w:t>
            </w: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pacing w:val="-20"/>
                <w:szCs w:val="21"/>
                <w14:textFill>
                  <w14:solidFill>
                    <w14:schemeClr w14:val="tx1"/>
                  </w14:solidFill>
                </w14:textFill>
              </w:rPr>
              <w:t>（近期2寸白底）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tcPr>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民 族</w:t>
            </w:r>
          </w:p>
        </w:tc>
        <w:tc>
          <w:tcPr>
            <w:tcW w:w="1050" w:type="dxa"/>
          </w:tcPr>
          <w:p>
            <w:pPr>
              <w:spacing w:line="360" w:lineRule="auto"/>
              <w:jc w:val="center"/>
              <w:rPr>
                <w:rFonts w:ascii="Times New Roman" w:hAnsi="Times New Roman" w:eastAsia="仿宋"/>
                <w:color w:val="000000" w:themeColor="text1"/>
                <w:sz w:val="24"/>
                <w14:textFill>
                  <w14:solidFill>
                    <w14:schemeClr w14:val="tx1"/>
                  </w14:solidFill>
                </w14:textFill>
              </w:rPr>
            </w:pPr>
          </w:p>
        </w:tc>
        <w:tc>
          <w:tcPr>
            <w:tcW w:w="1383" w:type="dxa"/>
          </w:tcPr>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学 历</w:t>
            </w:r>
          </w:p>
        </w:tc>
        <w:tc>
          <w:tcPr>
            <w:tcW w:w="994" w:type="dxa"/>
          </w:tcPr>
          <w:p>
            <w:pPr>
              <w:spacing w:line="360" w:lineRule="auto"/>
              <w:jc w:val="center"/>
              <w:rPr>
                <w:rFonts w:ascii="Times New Roman" w:hAnsi="Times New Roman" w:eastAsia="仿宋"/>
                <w:color w:val="000000" w:themeColor="text1"/>
                <w:sz w:val="24"/>
                <w14:textFill>
                  <w14:solidFill>
                    <w14:schemeClr w14:val="tx1"/>
                  </w14:solidFill>
                </w14:textFill>
              </w:rPr>
            </w:pPr>
          </w:p>
        </w:tc>
        <w:tc>
          <w:tcPr>
            <w:tcW w:w="1212" w:type="dxa"/>
          </w:tcPr>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身份证号</w:t>
            </w:r>
          </w:p>
        </w:tc>
        <w:tc>
          <w:tcPr>
            <w:tcW w:w="1450" w:type="dxa"/>
          </w:tcPr>
          <w:p>
            <w:pPr>
              <w:spacing w:line="360" w:lineRule="auto"/>
              <w:jc w:val="center"/>
              <w:rPr>
                <w:rFonts w:ascii="Times New Roman" w:hAnsi="Times New Roman" w:eastAsia="仿宋"/>
                <w:color w:val="000000" w:themeColor="text1"/>
                <w:sz w:val="24"/>
                <w14:textFill>
                  <w14:solidFill>
                    <w14:schemeClr w14:val="tx1"/>
                  </w14:solidFill>
                </w14:textFill>
              </w:rPr>
            </w:pPr>
          </w:p>
        </w:tc>
        <w:tc>
          <w:tcPr>
            <w:tcW w:w="1622" w:type="dxa"/>
            <w:vMerge w:val="continue"/>
          </w:tcPr>
          <w:p>
            <w:pPr>
              <w:spacing w:line="360" w:lineRule="auto"/>
              <w:jc w:val="center"/>
              <w:rPr>
                <w:rFonts w:ascii="Times New Roman" w:hAnsi="Times New Roman" w:eastAsia="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vAlign w:val="center"/>
          </w:tcPr>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政治面貌</w:t>
            </w:r>
          </w:p>
        </w:tc>
        <w:tc>
          <w:tcPr>
            <w:tcW w:w="1050" w:type="dxa"/>
            <w:vAlign w:val="center"/>
          </w:tcPr>
          <w:p>
            <w:pPr>
              <w:jc w:val="center"/>
              <w:rPr>
                <w:rFonts w:ascii="Times New Roman" w:hAnsi="Times New Roman" w:eastAsia="仿宋"/>
                <w:color w:val="000000" w:themeColor="text1"/>
                <w:sz w:val="24"/>
                <w14:textFill>
                  <w14:solidFill>
                    <w14:schemeClr w14:val="tx1"/>
                  </w14:solidFill>
                </w14:textFill>
              </w:rPr>
            </w:pPr>
          </w:p>
        </w:tc>
        <w:tc>
          <w:tcPr>
            <w:tcW w:w="1383" w:type="dxa"/>
            <w:vAlign w:val="center"/>
          </w:tcPr>
          <w:p>
            <w:pPr>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职 称</w:t>
            </w:r>
          </w:p>
          <w:p>
            <w:pPr>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pacing w:val="-20"/>
                <w:szCs w:val="21"/>
                <w14:textFill>
                  <w14:solidFill>
                    <w14:schemeClr w14:val="tx1"/>
                  </w14:solidFill>
                </w14:textFill>
              </w:rPr>
              <w:t>（请填写级别）</w:t>
            </w:r>
          </w:p>
        </w:tc>
        <w:tc>
          <w:tcPr>
            <w:tcW w:w="994" w:type="dxa"/>
            <w:vAlign w:val="center"/>
          </w:tcPr>
          <w:p>
            <w:pPr>
              <w:spacing w:line="360" w:lineRule="auto"/>
              <w:jc w:val="center"/>
              <w:rPr>
                <w:rFonts w:ascii="Times New Roman" w:hAnsi="Times New Roman" w:eastAsia="仿宋"/>
                <w:color w:val="000000" w:themeColor="text1"/>
                <w:sz w:val="24"/>
                <w14:textFill>
                  <w14:solidFill>
                    <w14:schemeClr w14:val="tx1"/>
                  </w14:solidFill>
                </w14:textFill>
              </w:rPr>
            </w:pPr>
          </w:p>
        </w:tc>
        <w:tc>
          <w:tcPr>
            <w:tcW w:w="1212" w:type="dxa"/>
            <w:vAlign w:val="center"/>
          </w:tcPr>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联系电话</w:t>
            </w:r>
          </w:p>
        </w:tc>
        <w:tc>
          <w:tcPr>
            <w:tcW w:w="1450" w:type="dxa"/>
          </w:tcPr>
          <w:p>
            <w:pPr>
              <w:spacing w:line="360" w:lineRule="auto"/>
              <w:jc w:val="center"/>
              <w:rPr>
                <w:rFonts w:ascii="Times New Roman" w:hAnsi="Times New Roman" w:eastAsia="仿宋"/>
                <w:color w:val="000000" w:themeColor="text1"/>
                <w:sz w:val="24"/>
                <w14:textFill>
                  <w14:solidFill>
                    <w14:schemeClr w14:val="tx1"/>
                  </w14:solidFill>
                </w14:textFill>
              </w:rPr>
            </w:pPr>
          </w:p>
        </w:tc>
        <w:tc>
          <w:tcPr>
            <w:tcW w:w="1622" w:type="dxa"/>
            <w:vMerge w:val="continue"/>
          </w:tcPr>
          <w:p>
            <w:pPr>
              <w:spacing w:line="360" w:lineRule="auto"/>
              <w:jc w:val="center"/>
              <w:rPr>
                <w:rFonts w:ascii="Times New Roman" w:hAnsi="Times New Roman" w:eastAsia="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vAlign w:val="center"/>
          </w:tcPr>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工作单位</w:t>
            </w:r>
          </w:p>
        </w:tc>
        <w:tc>
          <w:tcPr>
            <w:tcW w:w="2433" w:type="dxa"/>
            <w:gridSpan w:val="2"/>
          </w:tcPr>
          <w:p>
            <w:pPr>
              <w:spacing w:line="360" w:lineRule="auto"/>
              <w:jc w:val="center"/>
              <w:rPr>
                <w:rFonts w:ascii="Times New Roman" w:hAnsi="Times New Roman" w:eastAsia="仿宋"/>
                <w:color w:val="000000" w:themeColor="text1"/>
                <w:sz w:val="24"/>
                <w14:textFill>
                  <w14:solidFill>
                    <w14:schemeClr w14:val="tx1"/>
                  </w14:solidFill>
                </w14:textFill>
              </w:rPr>
            </w:pPr>
          </w:p>
        </w:tc>
        <w:tc>
          <w:tcPr>
            <w:tcW w:w="2206" w:type="dxa"/>
            <w:gridSpan w:val="2"/>
          </w:tcPr>
          <w:p>
            <w:pPr>
              <w:spacing w:line="40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从事农民教育培训</w:t>
            </w:r>
            <w:r>
              <w:rPr>
                <w:rFonts w:hint="eastAsia" w:ascii="Times New Roman" w:hAnsi="Times New Roman" w:eastAsia="仿宋"/>
                <w:color w:val="000000" w:themeColor="text1"/>
                <w:sz w:val="24"/>
                <w14:textFill>
                  <w14:solidFill>
                    <w14:schemeClr w14:val="tx1"/>
                  </w14:solidFill>
                </w14:textFill>
              </w:rPr>
              <w:t>教学管理</w:t>
            </w:r>
            <w:r>
              <w:rPr>
                <w:rFonts w:ascii="Times New Roman" w:hAnsi="Times New Roman" w:eastAsia="仿宋"/>
                <w:color w:val="000000" w:themeColor="text1"/>
                <w:sz w:val="24"/>
                <w14:textFill>
                  <w14:solidFill>
                    <w14:schemeClr w14:val="tx1"/>
                  </w14:solidFill>
                </w14:textFill>
              </w:rPr>
              <w:t>工作时间</w:t>
            </w:r>
          </w:p>
        </w:tc>
        <w:tc>
          <w:tcPr>
            <w:tcW w:w="1450" w:type="dxa"/>
          </w:tcPr>
          <w:p>
            <w:pPr>
              <w:spacing w:line="40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 xml:space="preserve">（ </w:t>
            </w:r>
            <w:r>
              <w:rPr>
                <w:rFonts w:hint="eastAsia" w:ascii="Times New Roman" w:hAnsi="Times New Roman" w:eastAsia="仿宋"/>
                <w:color w:val="000000" w:themeColor="text1"/>
                <w:sz w:val="24"/>
                <w14:textFill>
                  <w14:solidFill>
                    <w14:schemeClr w14:val="tx1"/>
                  </w14:solidFill>
                </w14:textFill>
              </w:rPr>
              <w:t xml:space="preserve"> </w:t>
            </w:r>
            <w:r>
              <w:rPr>
                <w:rFonts w:ascii="Times New Roman" w:hAnsi="Times New Roman" w:eastAsia="仿宋"/>
                <w:color w:val="000000" w:themeColor="text1"/>
                <w:sz w:val="24"/>
                <w14:textFill>
                  <w14:solidFill>
                    <w14:schemeClr w14:val="tx1"/>
                  </w14:solidFill>
                </w14:textFill>
              </w:rPr>
              <w:t xml:space="preserve"> ）年</w:t>
            </w:r>
          </w:p>
          <w:p>
            <w:pPr>
              <w:spacing w:line="40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至（   ）年</w:t>
            </w:r>
          </w:p>
        </w:tc>
        <w:tc>
          <w:tcPr>
            <w:tcW w:w="1622" w:type="dxa"/>
            <w:vMerge w:val="continue"/>
          </w:tcPr>
          <w:p>
            <w:pPr>
              <w:spacing w:line="360" w:lineRule="auto"/>
              <w:jc w:val="center"/>
              <w:rPr>
                <w:rFonts w:ascii="Times New Roman" w:hAnsi="Times New Roman" w:eastAsia="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1469" w:type="dxa"/>
            <w:vAlign w:val="center"/>
          </w:tcPr>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个人简历（含学历）</w:t>
            </w:r>
          </w:p>
        </w:tc>
        <w:tc>
          <w:tcPr>
            <w:tcW w:w="7711" w:type="dxa"/>
            <w:gridSpan w:val="6"/>
          </w:tcPr>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rPr>
                <w:rFonts w:ascii="Times New Roman" w:hAnsi="Times New Roman" w:eastAsia="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1469" w:type="dxa"/>
            <w:vAlign w:val="center"/>
          </w:tcPr>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主要</w:t>
            </w: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工作</w:t>
            </w: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业绩</w:t>
            </w:r>
          </w:p>
        </w:tc>
        <w:tc>
          <w:tcPr>
            <w:tcW w:w="7711" w:type="dxa"/>
            <w:gridSpan w:val="6"/>
          </w:tcPr>
          <w:p>
            <w:pPr>
              <w:spacing w:line="360" w:lineRule="auto"/>
              <w:rPr>
                <w:rFonts w:ascii="Times New Roman" w:hAnsi="Times New Roman" w:eastAsia="仿宋"/>
                <w:color w:val="000000" w:themeColor="text1"/>
                <w:sz w:val="24"/>
                <w14:textFill>
                  <w14:solidFill>
                    <w14:schemeClr w14:val="tx1"/>
                  </w14:solidFill>
                </w14:textFill>
              </w:rPr>
            </w:pPr>
          </w:p>
          <w:p>
            <w:pPr>
              <w:spacing w:line="360" w:lineRule="auto"/>
              <w:rPr>
                <w:rFonts w:ascii="Times New Roman" w:hAnsi="Times New Roman" w:eastAsia="仿宋"/>
                <w:color w:val="000000" w:themeColor="text1"/>
                <w:sz w:val="24"/>
                <w14:textFill>
                  <w14:solidFill>
                    <w14:schemeClr w14:val="tx1"/>
                  </w14:solidFill>
                </w14:textFill>
              </w:rPr>
            </w:pPr>
          </w:p>
          <w:p>
            <w:pPr>
              <w:spacing w:line="360" w:lineRule="auto"/>
              <w:rPr>
                <w:rFonts w:ascii="Times New Roman" w:hAnsi="Times New Roman" w:eastAsia="仿宋"/>
                <w:color w:val="000000" w:themeColor="text1"/>
                <w:sz w:val="24"/>
                <w14:textFill>
                  <w14:solidFill>
                    <w14:schemeClr w14:val="tx1"/>
                  </w14:solidFill>
                </w14:textFill>
              </w:rPr>
            </w:pPr>
          </w:p>
          <w:p>
            <w:pPr>
              <w:spacing w:line="360" w:lineRule="auto"/>
              <w:rPr>
                <w:rFonts w:ascii="Times New Roman" w:hAnsi="Times New Roman" w:eastAsia="仿宋"/>
                <w:color w:val="000000" w:themeColor="text1"/>
                <w:sz w:val="24"/>
                <w14:textFill>
                  <w14:solidFill>
                    <w14:schemeClr w14:val="tx1"/>
                  </w14:solidFill>
                </w14:textFill>
              </w:rPr>
            </w:pPr>
          </w:p>
          <w:p>
            <w:pPr>
              <w:spacing w:line="360" w:lineRule="auto"/>
              <w:rPr>
                <w:rFonts w:ascii="Times New Roman" w:hAnsi="Times New Roman" w:eastAsia="仿宋"/>
                <w:color w:val="000000" w:themeColor="text1"/>
                <w:sz w:val="24"/>
                <w14:textFill>
                  <w14:solidFill>
                    <w14:schemeClr w14:val="tx1"/>
                  </w14:solidFill>
                </w14:textFill>
              </w:rPr>
            </w:pPr>
          </w:p>
          <w:p>
            <w:pPr>
              <w:spacing w:line="360" w:lineRule="auto"/>
              <w:rPr>
                <w:rFonts w:ascii="Times New Roman" w:hAnsi="Times New Roman" w:eastAsia="仿宋"/>
                <w:color w:val="000000" w:themeColor="text1"/>
                <w:sz w:val="24"/>
                <w14:textFill>
                  <w14:solidFill>
                    <w14:schemeClr w14:val="tx1"/>
                  </w14:solidFill>
                </w14:textFill>
              </w:rPr>
            </w:pPr>
          </w:p>
          <w:p>
            <w:pPr>
              <w:spacing w:line="360" w:lineRule="auto"/>
              <w:rPr>
                <w:rFonts w:ascii="Times New Roman" w:hAnsi="Times New Roman" w:eastAsia="仿宋"/>
                <w:color w:val="000000" w:themeColor="text1"/>
                <w:sz w:val="24"/>
                <w14:textFill>
                  <w14:solidFill>
                    <w14:schemeClr w14:val="tx1"/>
                  </w14:solidFill>
                </w14:textFill>
              </w:rPr>
            </w:pPr>
          </w:p>
          <w:p>
            <w:pPr>
              <w:spacing w:line="360" w:lineRule="auto"/>
              <w:rPr>
                <w:rFonts w:ascii="Times New Roman" w:hAnsi="Times New Roman" w:eastAsia="仿宋"/>
                <w:color w:val="000000" w:themeColor="text1"/>
                <w:sz w:val="24"/>
                <w14:textFill>
                  <w14:solidFill>
                    <w14:schemeClr w14:val="tx1"/>
                  </w14:solidFill>
                </w14:textFill>
              </w:rPr>
            </w:pPr>
          </w:p>
          <w:p>
            <w:pPr>
              <w:spacing w:line="360" w:lineRule="auto"/>
              <w:rPr>
                <w:rFonts w:ascii="Times New Roman" w:hAnsi="Times New Roman" w:eastAsia="仿宋"/>
                <w:color w:val="000000" w:themeColor="text1"/>
                <w:sz w:val="24"/>
                <w14:textFill>
                  <w14:solidFill>
                    <w14:schemeClr w14:val="tx1"/>
                  </w14:solidFill>
                </w14:textFill>
              </w:rPr>
            </w:pPr>
          </w:p>
          <w:p>
            <w:pPr>
              <w:spacing w:line="360" w:lineRule="auto"/>
              <w:rPr>
                <w:rFonts w:ascii="Times New Roman" w:hAnsi="Times New Roman" w:eastAsia="仿宋"/>
                <w:color w:val="000000" w:themeColor="text1"/>
                <w:sz w:val="24"/>
                <w14:textFill>
                  <w14:solidFill>
                    <w14:schemeClr w14:val="tx1"/>
                  </w14:solidFill>
                </w14:textFill>
              </w:rPr>
            </w:pPr>
          </w:p>
          <w:p>
            <w:pPr>
              <w:spacing w:line="360" w:lineRule="auto"/>
              <w:rPr>
                <w:rFonts w:ascii="Times New Roman" w:hAnsi="Times New Roman" w:eastAsia="仿宋"/>
                <w:color w:val="000000" w:themeColor="text1"/>
                <w:sz w:val="24"/>
                <w14:textFill>
                  <w14:solidFill>
                    <w14:schemeClr w14:val="tx1"/>
                  </w14:solidFill>
                </w14:textFill>
              </w:rPr>
            </w:pPr>
          </w:p>
          <w:p>
            <w:pPr>
              <w:spacing w:line="360" w:lineRule="auto"/>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kern w:val="0"/>
                <w:sz w:val="24"/>
                <w:shd w:val="clear" w:color="auto" w:fill="FFFFFF"/>
                <w14:textFill>
                  <w14:solidFill>
                    <w14:schemeClr w14:val="tx1"/>
                  </w14:solidFill>
                </w14:textFill>
              </w:rPr>
              <w:t>说明：</w:t>
            </w:r>
            <w:r>
              <w:rPr>
                <w:rFonts w:hint="eastAsia" w:ascii="Times New Roman" w:hAnsi="Times New Roman" w:eastAsia="仿宋"/>
                <w:color w:val="000000" w:themeColor="text1"/>
                <w:kern w:val="0"/>
                <w:sz w:val="24"/>
                <w:szCs w:val="24"/>
                <w:shd w:val="clear" w:color="auto" w:fill="FFFFFF"/>
                <w:lang w:val="en-US" w:eastAsia="zh-CN"/>
                <w14:textFill>
                  <w14:solidFill>
                    <w14:schemeClr w14:val="tx1"/>
                  </w14:solidFill>
                </w14:textFill>
              </w:rPr>
              <w:t>请按通讯类体裁撰写，</w:t>
            </w:r>
            <w:r>
              <w:rPr>
                <w:rFonts w:ascii="Times New Roman" w:hAnsi="Times New Roman" w:eastAsia="仿宋"/>
                <w:color w:val="000000" w:themeColor="text1"/>
                <w:kern w:val="0"/>
                <w:sz w:val="24"/>
                <w:shd w:val="clear" w:color="auto" w:fill="FFFFFF"/>
                <w14:textFill>
                  <w14:solidFill>
                    <w14:schemeClr w14:val="tx1"/>
                  </w14:solidFill>
                </w14:textFill>
              </w:rPr>
              <w:t>内容主要包括宣介条件中的1～3条。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2" w:hRule="atLeast"/>
        </w:trPr>
        <w:tc>
          <w:tcPr>
            <w:tcW w:w="1469" w:type="dxa"/>
            <w:vAlign w:val="center"/>
          </w:tcPr>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参加</w:t>
            </w: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培训及</w:t>
            </w: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获奖</w:t>
            </w: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情况</w:t>
            </w:r>
          </w:p>
        </w:tc>
        <w:tc>
          <w:tcPr>
            <w:tcW w:w="7711" w:type="dxa"/>
            <w:gridSpan w:val="6"/>
          </w:tcPr>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4" w:hRule="atLeast"/>
        </w:trPr>
        <w:tc>
          <w:tcPr>
            <w:tcW w:w="1469" w:type="dxa"/>
            <w:vAlign w:val="center"/>
          </w:tcPr>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工作</w:t>
            </w: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单位</w:t>
            </w: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意见</w:t>
            </w:r>
          </w:p>
        </w:tc>
        <w:tc>
          <w:tcPr>
            <w:tcW w:w="7711" w:type="dxa"/>
            <w:gridSpan w:val="6"/>
          </w:tcPr>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签字（盖章）：           </w:t>
            </w: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7" w:hRule="atLeast"/>
        </w:trPr>
        <w:tc>
          <w:tcPr>
            <w:tcW w:w="1469" w:type="dxa"/>
            <w:vAlign w:val="center"/>
          </w:tcPr>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省级</w:t>
            </w: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农广校</w:t>
            </w: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推荐</w:t>
            </w: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意见</w:t>
            </w:r>
          </w:p>
        </w:tc>
        <w:tc>
          <w:tcPr>
            <w:tcW w:w="7711" w:type="dxa"/>
            <w:gridSpan w:val="6"/>
          </w:tcPr>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签字（盖章）：        </w:t>
            </w: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1469" w:type="dxa"/>
            <w:vAlign w:val="center"/>
          </w:tcPr>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中央农广校意见</w:t>
            </w:r>
          </w:p>
        </w:tc>
        <w:tc>
          <w:tcPr>
            <w:tcW w:w="7711" w:type="dxa"/>
            <w:gridSpan w:val="6"/>
          </w:tcPr>
          <w:p>
            <w:pPr>
              <w:spacing w:line="360" w:lineRule="auto"/>
              <w:jc w:val="center"/>
              <w:rPr>
                <w:rFonts w:ascii="Times New Roman" w:hAnsi="Times New Roman" w:eastAsia="仿宋"/>
                <w:color w:val="000000" w:themeColor="text1"/>
                <w:sz w:val="24"/>
                <w14:textFill>
                  <w14:solidFill>
                    <w14:schemeClr w14:val="tx1"/>
                  </w14:solidFill>
                </w14:textFill>
              </w:rPr>
            </w:pP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 xml:space="preserve">    </w:t>
            </w:r>
          </w:p>
          <w:p>
            <w:pPr>
              <w:spacing w:line="360" w:lineRule="auto"/>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 xml:space="preserve">   签字（盖章）：            年   月   日</w:t>
            </w:r>
          </w:p>
        </w:tc>
      </w:tr>
    </w:tbl>
    <w:p>
      <w:pPr>
        <w:spacing w:line="360" w:lineRule="auto"/>
        <w:jc w:val="left"/>
        <w:rPr>
          <w:rFonts w:ascii="Times New Roman" w:hAnsi="Times New Roman"/>
          <w:color w:val="000000" w:themeColor="text1"/>
          <w:sz w:val="24"/>
          <w14:textFill>
            <w14:solidFill>
              <w14:schemeClr w14:val="tx1"/>
            </w14:solidFill>
          </w14:textFill>
        </w:rPr>
        <w:sectPr>
          <w:footerReference r:id="rId4" w:type="default"/>
          <w:pgSz w:w="11906" w:h="16838"/>
          <w:pgMar w:top="1440" w:right="1803" w:bottom="1440" w:left="1803" w:header="851" w:footer="992" w:gutter="0"/>
          <w:cols w:space="0" w:num="1"/>
          <w:docGrid w:type="lines" w:linePitch="319" w:charSpace="0"/>
        </w:sectPr>
      </w:pPr>
    </w:p>
    <w:p>
      <w:pPr>
        <w:spacing w:line="360" w:lineRule="auto"/>
        <w:jc w:val="left"/>
        <w:rPr>
          <w:rFonts w:ascii="华文仿宋" w:hAnsi="华文仿宋" w:eastAsia="华文仿宋" w:cs="华文仿宋"/>
          <w:bCs/>
          <w:color w:val="000000" w:themeColor="text1"/>
          <w:sz w:val="32"/>
          <w:szCs w:val="32"/>
          <w14:textFill>
            <w14:solidFill>
              <w14:schemeClr w14:val="tx1"/>
            </w14:solidFill>
          </w14:textFill>
        </w:rPr>
      </w:pPr>
      <w:r>
        <w:rPr>
          <w:rFonts w:hint="eastAsia" w:ascii="华文仿宋" w:hAnsi="华文仿宋" w:eastAsia="华文仿宋" w:cs="华文仿宋"/>
          <w:bCs/>
          <w:color w:val="000000" w:themeColor="text1"/>
          <w:sz w:val="32"/>
          <w:szCs w:val="32"/>
          <w14:textFill>
            <w14:solidFill>
              <w14:schemeClr w14:val="tx1"/>
            </w14:solidFill>
          </w14:textFill>
        </w:rPr>
        <w:t>附表3</w:t>
      </w:r>
    </w:p>
    <w:p>
      <w:pPr>
        <w:spacing w:line="360" w:lineRule="auto"/>
        <w:jc w:val="center"/>
        <w:rPr>
          <w:rFonts w:ascii="Times New Roman" w:hAnsi="Times New Roman" w:eastAsia="华文中宋"/>
          <w:b/>
          <w:color w:val="000000" w:themeColor="text1"/>
          <w:sz w:val="36"/>
          <w:szCs w:val="36"/>
          <w14:textFill>
            <w14:solidFill>
              <w14:schemeClr w14:val="tx1"/>
            </w14:solidFill>
          </w14:textFill>
        </w:rPr>
      </w:pPr>
      <w:r>
        <w:rPr>
          <w:rFonts w:hint="eastAsia" w:ascii="Times New Roman" w:hAnsi="Times New Roman" w:eastAsia="华文中宋"/>
          <w:b/>
          <w:color w:val="000000" w:themeColor="text1"/>
          <w:sz w:val="36"/>
          <w:szCs w:val="36"/>
          <w14:textFill>
            <w14:solidFill>
              <w14:schemeClr w14:val="tx1"/>
            </w14:solidFill>
          </w14:textFill>
        </w:rPr>
        <w:t>全国优秀农民教育培训教学管理人员</w:t>
      </w:r>
      <w:r>
        <w:rPr>
          <w:rFonts w:ascii="Times New Roman" w:hAnsi="Times New Roman" w:eastAsia="华文中宋"/>
          <w:b/>
          <w:color w:val="000000" w:themeColor="text1"/>
          <w:sz w:val="36"/>
          <w:szCs w:val="36"/>
          <w14:textFill>
            <w14:solidFill>
              <w14:schemeClr w14:val="tx1"/>
            </w14:solidFill>
          </w14:textFill>
        </w:rPr>
        <w:t>推荐汇总表</w:t>
      </w:r>
    </w:p>
    <w:tbl>
      <w:tblPr>
        <w:tblStyle w:val="4"/>
        <w:tblpPr w:leftFromText="180" w:rightFromText="180" w:vertAnchor="page" w:horzAnchor="margin" w:tblpXSpec="center" w:tblpY="3091"/>
        <w:tblW w:w="127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7"/>
        <w:gridCol w:w="1465"/>
        <w:gridCol w:w="3302"/>
        <w:gridCol w:w="1025"/>
        <w:gridCol w:w="972"/>
        <w:gridCol w:w="1372"/>
        <w:gridCol w:w="945"/>
        <w:gridCol w:w="959"/>
        <w:gridCol w:w="19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trPr>
        <w:tc>
          <w:tcPr>
            <w:tcW w:w="12779" w:type="dxa"/>
            <w:gridSpan w:val="9"/>
            <w:tcBorders>
              <w:top w:val="nil"/>
              <w:left w:val="nil"/>
              <w:bottom w:val="single" w:color="auto" w:sz="4" w:space="0"/>
              <w:right w:val="nil"/>
            </w:tcBorders>
            <w:vAlign w:val="center"/>
          </w:tcPr>
          <w:p>
            <w:pPr>
              <w:spacing w:line="360" w:lineRule="auto"/>
              <w:rPr>
                <w:rFonts w:ascii="Times New Roman" w:hAnsi="Times New Roman"/>
                <w:b/>
                <w:color w:val="000000" w:themeColor="text1"/>
                <w:sz w:val="24"/>
                <w14:textFill>
                  <w14:solidFill>
                    <w14:schemeClr w14:val="tx1"/>
                  </w14:solidFill>
                </w14:textFill>
              </w:rPr>
            </w:pPr>
            <w:r>
              <w:rPr>
                <w:rFonts w:ascii="Times New Roman" w:hAnsi="Times New Roman" w:eastAsia="仿宋"/>
                <w:bCs/>
                <w:color w:val="000000" w:themeColor="text1"/>
                <w:sz w:val="28"/>
                <w:szCs w:val="28"/>
                <w14:textFill>
                  <w14:solidFill>
                    <w14:schemeClr w14:val="tx1"/>
                  </w14:solidFill>
                </w14:textFill>
              </w:rPr>
              <w:t>单位（盖章）：                                       填报人：          联系电话：</w:t>
            </w:r>
            <w:r>
              <w:rPr>
                <w:rFonts w:ascii="Times New Roman" w:hAnsi="Times New Roman"/>
                <w:b/>
                <w:color w:val="000000" w:themeColor="text1"/>
                <w:sz w:val="24"/>
                <w14:textFill>
                  <w14:solidFill>
                    <w14:schemeClr w14:val="tx1"/>
                  </w14:solidFill>
                </w14:textFill>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9" w:hRule="atLeast"/>
        </w:trPr>
        <w:tc>
          <w:tcPr>
            <w:tcW w:w="80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
                <w:bCs/>
                <w:color w:val="000000" w:themeColor="text1"/>
                <w:sz w:val="24"/>
                <w14:textFill>
                  <w14:solidFill>
                    <w14:schemeClr w14:val="tx1"/>
                  </w14:solidFill>
                </w14:textFill>
              </w:rPr>
            </w:pPr>
            <w:r>
              <w:rPr>
                <w:rFonts w:ascii="Times New Roman" w:hAnsi="Times New Roman" w:eastAsia="仿宋"/>
                <w:bCs/>
                <w:color w:val="000000" w:themeColor="text1"/>
                <w:sz w:val="24"/>
                <w14:textFill>
                  <w14:solidFill>
                    <w14:schemeClr w14:val="tx1"/>
                  </w14:solidFill>
                </w14:textFill>
              </w:rPr>
              <w:t>序号</w:t>
            </w:r>
          </w:p>
        </w:tc>
        <w:tc>
          <w:tcPr>
            <w:tcW w:w="14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
                <w:bCs/>
                <w:color w:val="000000" w:themeColor="text1"/>
                <w:sz w:val="24"/>
                <w14:textFill>
                  <w14:solidFill>
                    <w14:schemeClr w14:val="tx1"/>
                  </w14:solidFill>
                </w14:textFill>
              </w:rPr>
            </w:pPr>
            <w:r>
              <w:rPr>
                <w:rFonts w:ascii="Times New Roman" w:hAnsi="Times New Roman" w:eastAsia="仿宋"/>
                <w:bCs/>
                <w:color w:val="000000" w:themeColor="text1"/>
                <w:sz w:val="24"/>
                <w14:textFill>
                  <w14:solidFill>
                    <w14:schemeClr w14:val="tx1"/>
                  </w14:solidFill>
                </w14:textFill>
              </w:rPr>
              <w:t>姓 名</w:t>
            </w:r>
          </w:p>
        </w:tc>
        <w:tc>
          <w:tcPr>
            <w:tcW w:w="330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
                <w:bCs/>
                <w:color w:val="000000" w:themeColor="text1"/>
                <w:sz w:val="24"/>
                <w14:textFill>
                  <w14:solidFill>
                    <w14:schemeClr w14:val="tx1"/>
                  </w14:solidFill>
                </w14:textFill>
              </w:rPr>
            </w:pPr>
            <w:r>
              <w:rPr>
                <w:rFonts w:ascii="Times New Roman" w:hAnsi="Times New Roman" w:eastAsia="仿宋"/>
                <w:bCs/>
                <w:color w:val="000000" w:themeColor="text1"/>
                <w:sz w:val="24"/>
                <w14:textFill>
                  <w14:solidFill>
                    <w14:schemeClr w14:val="tx1"/>
                  </w14:solidFill>
                </w14:textFill>
              </w:rPr>
              <w:t>工作单位</w:t>
            </w:r>
          </w:p>
        </w:tc>
        <w:tc>
          <w:tcPr>
            <w:tcW w:w="102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
                <w:bCs/>
                <w:color w:val="000000" w:themeColor="text1"/>
                <w:sz w:val="24"/>
                <w14:textFill>
                  <w14:solidFill>
                    <w14:schemeClr w14:val="tx1"/>
                  </w14:solidFill>
                </w14:textFill>
              </w:rPr>
            </w:pPr>
            <w:r>
              <w:rPr>
                <w:rFonts w:ascii="Times New Roman" w:hAnsi="Times New Roman" w:eastAsia="仿宋"/>
                <w:bCs/>
                <w:color w:val="000000" w:themeColor="text1"/>
                <w:sz w:val="24"/>
                <w14:textFill>
                  <w14:solidFill>
                    <w14:schemeClr w14:val="tx1"/>
                  </w14:solidFill>
                </w14:textFill>
              </w:rPr>
              <w:t>年龄</w:t>
            </w:r>
          </w:p>
        </w:tc>
        <w:tc>
          <w:tcPr>
            <w:tcW w:w="97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
                <w:bCs/>
                <w:color w:val="000000" w:themeColor="text1"/>
                <w:sz w:val="24"/>
                <w14:textFill>
                  <w14:solidFill>
                    <w14:schemeClr w14:val="tx1"/>
                  </w14:solidFill>
                </w14:textFill>
              </w:rPr>
            </w:pPr>
            <w:r>
              <w:rPr>
                <w:rFonts w:ascii="Times New Roman" w:hAnsi="Times New Roman" w:eastAsia="仿宋"/>
                <w:bCs/>
                <w:color w:val="000000" w:themeColor="text1"/>
                <w:sz w:val="24"/>
                <w14:textFill>
                  <w14:solidFill>
                    <w14:schemeClr w14:val="tx1"/>
                  </w14:solidFill>
                </w14:textFill>
              </w:rPr>
              <w:t>民族</w:t>
            </w:r>
          </w:p>
        </w:tc>
        <w:tc>
          <w:tcPr>
            <w:tcW w:w="137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
                <w:bCs/>
                <w:color w:val="000000" w:themeColor="text1"/>
                <w:sz w:val="24"/>
                <w14:textFill>
                  <w14:solidFill>
                    <w14:schemeClr w14:val="tx1"/>
                  </w14:solidFill>
                </w14:textFill>
              </w:rPr>
            </w:pPr>
            <w:r>
              <w:rPr>
                <w:rFonts w:ascii="Times New Roman" w:hAnsi="Times New Roman" w:eastAsia="仿宋"/>
                <w:bCs/>
                <w:color w:val="000000" w:themeColor="text1"/>
                <w:sz w:val="24"/>
                <w14:textFill>
                  <w14:solidFill>
                    <w14:schemeClr w14:val="tx1"/>
                  </w14:solidFill>
                </w14:textFill>
              </w:rPr>
              <w:t>政治面貌</w:t>
            </w:r>
          </w:p>
        </w:tc>
        <w:tc>
          <w:tcPr>
            <w:tcW w:w="94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
                <w:bCs/>
                <w:color w:val="000000" w:themeColor="text1"/>
                <w:sz w:val="24"/>
                <w14:textFill>
                  <w14:solidFill>
                    <w14:schemeClr w14:val="tx1"/>
                  </w14:solidFill>
                </w14:textFill>
              </w:rPr>
            </w:pPr>
            <w:r>
              <w:rPr>
                <w:rFonts w:ascii="Times New Roman" w:hAnsi="Times New Roman" w:eastAsia="仿宋"/>
                <w:bCs/>
                <w:color w:val="000000" w:themeColor="text1"/>
                <w:sz w:val="24"/>
                <w14:textFill>
                  <w14:solidFill>
                    <w14:schemeClr w14:val="tx1"/>
                  </w14:solidFill>
                </w14:textFill>
              </w:rPr>
              <w:t>学历</w:t>
            </w:r>
          </w:p>
        </w:tc>
        <w:tc>
          <w:tcPr>
            <w:tcW w:w="95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
                <w:bCs/>
                <w:color w:val="000000" w:themeColor="text1"/>
                <w:sz w:val="24"/>
                <w14:textFill>
                  <w14:solidFill>
                    <w14:schemeClr w14:val="tx1"/>
                  </w14:solidFill>
                </w14:textFill>
              </w:rPr>
            </w:pPr>
            <w:r>
              <w:rPr>
                <w:rFonts w:ascii="Times New Roman" w:hAnsi="Times New Roman" w:eastAsia="仿宋"/>
                <w:bCs/>
                <w:color w:val="000000" w:themeColor="text1"/>
                <w:sz w:val="24"/>
                <w14:textFill>
                  <w14:solidFill>
                    <w14:schemeClr w14:val="tx1"/>
                  </w14:solidFill>
                </w14:textFill>
              </w:rPr>
              <w:t>职称</w:t>
            </w:r>
          </w:p>
        </w:tc>
        <w:tc>
          <w:tcPr>
            <w:tcW w:w="193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Times New Roman" w:hAnsi="Times New Roman" w:eastAsia="仿宋"/>
                <w:bCs/>
                <w:color w:val="000000" w:themeColor="text1"/>
                <w:sz w:val="24"/>
                <w14:textFill>
                  <w14:solidFill>
                    <w14:schemeClr w14:val="tx1"/>
                  </w14:solidFill>
                </w14:textFill>
              </w:rPr>
            </w:pPr>
            <w:r>
              <w:rPr>
                <w:rFonts w:ascii="Times New Roman" w:hAnsi="Times New Roman" w:eastAsia="仿宋"/>
                <w:bCs/>
                <w:color w:val="000000" w:themeColor="text1"/>
                <w:sz w:val="24"/>
                <w14:textFill>
                  <w14:solidFill>
                    <w14:schemeClr w14:val="tx1"/>
                  </w14:solidFill>
                </w14:textFill>
              </w:rPr>
              <w:t>从事农民教育培训</w:t>
            </w:r>
            <w:r>
              <w:rPr>
                <w:rFonts w:hint="eastAsia" w:ascii="Times New Roman" w:hAnsi="Times New Roman" w:eastAsia="仿宋"/>
                <w:bCs/>
                <w:color w:val="000000" w:themeColor="text1"/>
                <w:sz w:val="24"/>
                <w14:textFill>
                  <w14:solidFill>
                    <w14:schemeClr w14:val="tx1"/>
                  </w14:solidFill>
                </w14:textFill>
              </w:rPr>
              <w:t>教学管理</w:t>
            </w:r>
            <w:r>
              <w:rPr>
                <w:rFonts w:ascii="Times New Roman" w:hAnsi="Times New Roman" w:eastAsia="仿宋"/>
                <w:bCs/>
                <w:color w:val="000000" w:themeColor="text1"/>
                <w:sz w:val="24"/>
                <w14:textFill>
                  <w14:solidFill>
                    <w14:schemeClr w14:val="tx1"/>
                  </w14:solidFill>
                </w14:textFill>
              </w:rPr>
              <w:t>工作时间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8" w:hRule="atLeast"/>
        </w:trPr>
        <w:tc>
          <w:tcPr>
            <w:tcW w:w="807" w:type="dxa"/>
            <w:tcBorders>
              <w:top w:val="single" w:color="auto" w:sz="4" w:space="0"/>
            </w:tcBorders>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465" w:type="dxa"/>
            <w:tcBorders>
              <w:top w:val="single" w:color="auto" w:sz="4" w:space="0"/>
            </w:tcBorders>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3302" w:type="dxa"/>
            <w:tcBorders>
              <w:top w:val="single" w:color="auto" w:sz="4" w:space="0"/>
            </w:tcBorders>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025" w:type="dxa"/>
            <w:tcBorders>
              <w:top w:val="single" w:color="auto" w:sz="4" w:space="0"/>
            </w:tcBorders>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72" w:type="dxa"/>
            <w:tcBorders>
              <w:top w:val="single" w:color="auto" w:sz="4" w:space="0"/>
            </w:tcBorders>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372" w:type="dxa"/>
            <w:tcBorders>
              <w:top w:val="single" w:color="auto" w:sz="4" w:space="0"/>
            </w:tcBorders>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45" w:type="dxa"/>
            <w:tcBorders>
              <w:top w:val="single" w:color="auto" w:sz="4" w:space="0"/>
            </w:tcBorders>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59" w:type="dxa"/>
            <w:tcBorders>
              <w:top w:val="single" w:color="auto" w:sz="4" w:space="0"/>
            </w:tcBorders>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932" w:type="dxa"/>
            <w:tcBorders>
              <w:top w:val="single" w:color="auto" w:sz="4" w:space="0"/>
            </w:tcBorders>
          </w:tcPr>
          <w:p>
            <w:pPr>
              <w:spacing w:line="360" w:lineRule="auto"/>
              <w:jc w:val="center"/>
              <w:rPr>
                <w:rFonts w:ascii="Times New Roman" w:hAnsi="Times New Roman" w:eastAsia="仿宋"/>
                <w:bCs/>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trPr>
        <w:tc>
          <w:tcPr>
            <w:tcW w:w="807"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46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330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02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7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37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4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59"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93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trPr>
        <w:tc>
          <w:tcPr>
            <w:tcW w:w="807"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46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330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02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7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37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4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59"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93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trPr>
        <w:tc>
          <w:tcPr>
            <w:tcW w:w="807"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46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330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02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7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37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4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59"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93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trPr>
        <w:tc>
          <w:tcPr>
            <w:tcW w:w="807"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46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330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02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7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37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4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59"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93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trPr>
        <w:tc>
          <w:tcPr>
            <w:tcW w:w="807"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46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330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02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7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37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4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59"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93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trPr>
        <w:tc>
          <w:tcPr>
            <w:tcW w:w="807"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46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330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02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7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37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4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59"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93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1" w:hRule="atLeast"/>
        </w:trPr>
        <w:tc>
          <w:tcPr>
            <w:tcW w:w="807"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46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330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02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7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37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45"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959"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c>
          <w:tcPr>
            <w:tcW w:w="1932" w:type="dxa"/>
          </w:tcPr>
          <w:p>
            <w:pPr>
              <w:spacing w:line="360" w:lineRule="auto"/>
              <w:jc w:val="center"/>
              <w:rPr>
                <w:rFonts w:ascii="Times New Roman" w:hAnsi="Times New Roman" w:eastAsia="仿宋"/>
                <w:bCs/>
                <w:color w:val="000000" w:themeColor="text1"/>
                <w:sz w:val="24"/>
                <w14:textFill>
                  <w14:solidFill>
                    <w14:schemeClr w14:val="tx1"/>
                  </w14:solidFill>
                </w14:textFill>
              </w:rPr>
            </w:pPr>
          </w:p>
        </w:tc>
      </w:tr>
    </w:tbl>
    <w:p>
      <w:pPr>
        <w:spacing w:line="360" w:lineRule="auto"/>
        <w:jc w:val="left"/>
        <w:rPr>
          <w:rFonts w:ascii="Times New Roman" w:hAnsi="Times New Roman"/>
          <w:b/>
          <w:color w:val="000000" w:themeColor="text1"/>
          <w:sz w:val="28"/>
          <w:szCs w:val="28"/>
          <w14:textFill>
            <w14:solidFill>
              <w14:schemeClr w14:val="tx1"/>
            </w14:solidFill>
          </w14:textFill>
        </w:rPr>
      </w:pPr>
    </w:p>
    <w:p>
      <w:pPr>
        <w:spacing w:line="360" w:lineRule="auto"/>
        <w:jc w:val="left"/>
        <w:rPr>
          <w:rFonts w:ascii="Times New Roman" w:hAnsi="Times New Roman"/>
          <w:color w:val="000000" w:themeColor="text1"/>
          <w:sz w:val="24"/>
          <w14:textFill>
            <w14:solidFill>
              <w14:schemeClr w14:val="tx1"/>
            </w14:solidFill>
          </w14:textFill>
        </w:rPr>
      </w:pPr>
    </w:p>
    <w:p>
      <w:pPr>
        <w:spacing w:line="360" w:lineRule="auto"/>
        <w:jc w:val="left"/>
        <w:rPr>
          <w:rFonts w:ascii="Times New Roman" w:hAnsi="Times New Roman"/>
          <w:color w:val="000000" w:themeColor="text1"/>
          <w:sz w:val="24"/>
          <w14:textFill>
            <w14:solidFill>
              <w14:schemeClr w14:val="tx1"/>
            </w14:solidFill>
          </w14:textFill>
        </w:rPr>
      </w:pPr>
    </w:p>
    <w:p>
      <w:pPr>
        <w:spacing w:line="360" w:lineRule="auto"/>
        <w:jc w:val="left"/>
        <w:rPr>
          <w:rFonts w:ascii="Times New Roman" w:hAnsi="Times New Roman"/>
          <w:color w:val="000000" w:themeColor="text1"/>
          <w:sz w:val="24"/>
          <w14:textFill>
            <w14:solidFill>
              <w14:schemeClr w14:val="tx1"/>
            </w14:solidFill>
          </w14:textFill>
        </w:rPr>
      </w:pPr>
    </w:p>
    <w:p>
      <w:pPr>
        <w:spacing w:line="360" w:lineRule="auto"/>
        <w:jc w:val="left"/>
        <w:rPr>
          <w:rFonts w:ascii="Times New Roman" w:hAnsi="Times New Roman"/>
          <w:color w:val="000000" w:themeColor="text1"/>
          <w:sz w:val="24"/>
          <w14:textFill>
            <w14:solidFill>
              <w14:schemeClr w14:val="tx1"/>
            </w14:solidFill>
          </w14:textFill>
        </w:rPr>
      </w:pPr>
    </w:p>
    <w:p>
      <w:pPr>
        <w:spacing w:line="360" w:lineRule="auto"/>
        <w:jc w:val="left"/>
        <w:rPr>
          <w:rFonts w:ascii="Times New Roman" w:hAnsi="Times New Roman"/>
          <w:color w:val="000000" w:themeColor="text1"/>
          <w:sz w:val="24"/>
          <w14:textFill>
            <w14:solidFill>
              <w14:schemeClr w14:val="tx1"/>
            </w14:solidFill>
          </w14:textFill>
        </w:rPr>
      </w:pPr>
    </w:p>
    <w:p>
      <w:pPr>
        <w:spacing w:line="360" w:lineRule="auto"/>
        <w:jc w:val="left"/>
        <w:rPr>
          <w:rFonts w:ascii="Times New Roman" w:hAnsi="Times New Roman"/>
          <w:color w:val="000000" w:themeColor="text1"/>
          <w:sz w:val="24"/>
          <w14:textFill>
            <w14:solidFill>
              <w14:schemeClr w14:val="tx1"/>
            </w14:solidFill>
          </w14:textFill>
        </w:rPr>
      </w:pPr>
    </w:p>
    <w:p>
      <w:pPr>
        <w:spacing w:line="360" w:lineRule="auto"/>
        <w:jc w:val="left"/>
        <w:rPr>
          <w:rFonts w:ascii="Times New Roman" w:hAnsi="Times New Roman"/>
          <w:color w:val="000000" w:themeColor="text1"/>
          <w:sz w:val="24"/>
          <w14:textFill>
            <w14:solidFill>
              <w14:schemeClr w14:val="tx1"/>
            </w14:solidFill>
          </w14:textFill>
        </w:rPr>
      </w:pPr>
    </w:p>
    <w:p>
      <w:pPr>
        <w:spacing w:line="360" w:lineRule="auto"/>
        <w:jc w:val="left"/>
        <w:rPr>
          <w:rFonts w:ascii="Times New Roman" w:hAnsi="Times New Roman"/>
          <w:color w:val="000000" w:themeColor="text1"/>
          <w:sz w:val="24"/>
          <w14:textFill>
            <w14:solidFill>
              <w14:schemeClr w14:val="tx1"/>
            </w14:solidFill>
          </w14:textFill>
        </w:rPr>
      </w:pPr>
    </w:p>
    <w:p>
      <w:pPr>
        <w:spacing w:line="360" w:lineRule="auto"/>
        <w:jc w:val="left"/>
        <w:rPr>
          <w:rFonts w:ascii="Times New Roman" w:hAnsi="Times New Roman"/>
          <w:color w:val="000000" w:themeColor="text1"/>
          <w:sz w:val="24"/>
          <w14:textFill>
            <w14:solidFill>
              <w14:schemeClr w14:val="tx1"/>
            </w14:solidFill>
          </w14:textFill>
        </w:rPr>
      </w:pPr>
    </w:p>
    <w:p>
      <w:pPr>
        <w:spacing w:line="360" w:lineRule="auto"/>
        <w:jc w:val="left"/>
        <w:rPr>
          <w:rFonts w:ascii="Times New Roman" w:hAnsi="Times New Roman"/>
          <w:color w:val="000000" w:themeColor="text1"/>
          <w:sz w:val="24"/>
          <w14:textFill>
            <w14:solidFill>
              <w14:schemeClr w14:val="tx1"/>
            </w14:solidFill>
          </w14:textFill>
        </w:rPr>
      </w:pPr>
    </w:p>
    <w:p>
      <w:pPr>
        <w:spacing w:line="360" w:lineRule="auto"/>
        <w:jc w:val="left"/>
        <w:rPr>
          <w:rFonts w:ascii="Times New Roman" w:hAnsi="Times New Roman"/>
          <w:color w:val="000000" w:themeColor="text1"/>
          <w:sz w:val="24"/>
          <w14:textFill>
            <w14:solidFill>
              <w14:schemeClr w14:val="tx1"/>
            </w14:solidFill>
          </w14:textFill>
        </w:rPr>
      </w:pPr>
    </w:p>
    <w:p>
      <w:pPr>
        <w:spacing w:line="360" w:lineRule="auto"/>
        <w:jc w:val="left"/>
        <w:rPr>
          <w:rFonts w:ascii="Times New Roman" w:hAnsi="Times New Roman"/>
          <w:color w:val="000000" w:themeColor="text1"/>
          <w:sz w:val="24"/>
          <w14:textFill>
            <w14:solidFill>
              <w14:schemeClr w14:val="tx1"/>
            </w14:solidFill>
          </w14:textFill>
        </w:rPr>
      </w:pPr>
    </w:p>
    <w:p>
      <w:pPr>
        <w:spacing w:line="640" w:lineRule="exact"/>
        <w:rPr>
          <w:rFonts w:ascii="仿宋" w:hAnsi="仿宋" w:eastAsia="仿宋" w:cs="仿宋"/>
          <w:color w:val="000000" w:themeColor="text1"/>
          <w:sz w:val="32"/>
          <w:szCs w:val="32"/>
          <w14:textFill>
            <w14:solidFill>
              <w14:schemeClr w14:val="tx1"/>
            </w14:solidFill>
          </w14:textFill>
        </w:rPr>
        <w:sectPr>
          <w:footerReference r:id="rId5" w:type="default"/>
          <w:pgSz w:w="16838" w:h="11905" w:orient="landscape"/>
          <w:pgMar w:top="1803" w:right="1440" w:bottom="1803" w:left="1440" w:header="851" w:footer="992" w:gutter="0"/>
          <w:cols w:space="0" w:num="1"/>
          <w:docGrid w:type="lines" w:linePitch="319" w:charSpace="0"/>
        </w:sectPr>
      </w:pPr>
    </w:p>
    <w:p>
      <w:pPr>
        <w:rPr>
          <w:rFonts w:ascii="楷体" w:hAnsi="楷体" w:eastAsia="楷体" w:cs="楷体"/>
          <w:b/>
          <w:bCs/>
          <w:sz w:val="32"/>
          <w:szCs w:val="40"/>
        </w:rPr>
      </w:pPr>
    </w:p>
    <w:p>
      <w:pPr>
        <w:spacing w:line="560" w:lineRule="exact"/>
        <w:jc w:val="center"/>
        <w:rPr>
          <w:rFonts w:ascii="华文中宋" w:hAnsi="华文中宋" w:eastAsia="华文中宋" w:cs="华文仿宋"/>
          <w:b/>
          <w:bCs/>
          <w:sz w:val="40"/>
          <w:szCs w:val="40"/>
        </w:rPr>
      </w:pPr>
      <w:r>
        <w:rPr>
          <w:rFonts w:hint="eastAsia" w:ascii="华文中宋" w:hAnsi="华文中宋" w:eastAsia="华文中宋" w:cs="华文仿宋"/>
          <w:b/>
          <w:bCs/>
          <w:sz w:val="40"/>
          <w:szCs w:val="40"/>
        </w:rPr>
        <w:t>全国优秀农民教育培训文字教材</w:t>
      </w:r>
      <w:r>
        <w:rPr>
          <w:rFonts w:hint="eastAsia" w:ascii="华文中宋" w:hAnsi="华文中宋" w:eastAsia="华文中宋"/>
          <w:b/>
          <w:sz w:val="40"/>
          <w:szCs w:val="40"/>
        </w:rPr>
        <w:t>宣介</w:t>
      </w:r>
      <w:r>
        <w:rPr>
          <w:rFonts w:hint="eastAsia" w:ascii="华文中宋" w:hAnsi="华文中宋" w:eastAsia="华文中宋" w:cs="华文仿宋"/>
          <w:b/>
          <w:bCs/>
          <w:sz w:val="40"/>
          <w:szCs w:val="40"/>
        </w:rPr>
        <w:t>方案</w:t>
      </w:r>
    </w:p>
    <w:p>
      <w:pPr>
        <w:spacing w:line="560" w:lineRule="exact"/>
        <w:jc w:val="center"/>
        <w:rPr>
          <w:rFonts w:ascii="华文中宋" w:hAnsi="华文中宋" w:eastAsia="华文中宋" w:cs="华文仿宋"/>
          <w:b/>
          <w:bCs/>
          <w:sz w:val="36"/>
          <w:szCs w:val="36"/>
        </w:rPr>
      </w:pPr>
    </w:p>
    <w:p>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一、宣介范围</w:t>
      </w:r>
    </w:p>
    <w:p>
      <w:pPr>
        <w:spacing w:line="600" w:lineRule="exact"/>
        <w:ind w:firstLine="640" w:firstLineChars="200"/>
        <w:jc w:val="left"/>
        <w:rPr>
          <w:rFonts w:ascii="华文仿宋" w:hAnsi="华文仿宋" w:eastAsia="华文仿宋" w:cs="华文仿宋"/>
          <w:sz w:val="32"/>
          <w:szCs w:val="32"/>
        </w:rPr>
      </w:pPr>
      <w:r>
        <w:rPr>
          <w:rFonts w:hint="eastAsia" w:ascii="华文仿宋" w:hAnsi="华文仿宋" w:eastAsia="华文仿宋" w:cs="华文仿宋"/>
          <w:sz w:val="32"/>
          <w:szCs w:val="32"/>
        </w:rPr>
        <w:t>各级农广校组织编写，初次出版日期</w:t>
      </w:r>
      <w:r>
        <w:rPr>
          <w:rFonts w:hint="default" w:ascii="Times New Roman" w:hAnsi="Times New Roman" w:eastAsia="华文仿宋" w:cs="Times New Roman"/>
          <w:sz w:val="32"/>
          <w:szCs w:val="32"/>
        </w:rPr>
        <w:t>为2014年1月以</w:t>
      </w:r>
      <w:r>
        <w:rPr>
          <w:rFonts w:hint="eastAsia" w:ascii="华文仿宋" w:hAnsi="华文仿宋" w:eastAsia="华文仿宋" w:cs="华文仿宋"/>
          <w:sz w:val="32"/>
          <w:szCs w:val="32"/>
        </w:rPr>
        <w:t>后（以版权登记日期为准），且累计印数</w:t>
      </w:r>
      <w:r>
        <w:rPr>
          <w:rFonts w:hint="default" w:ascii="Times New Roman" w:hAnsi="Times New Roman" w:eastAsia="华文仿宋" w:cs="Times New Roman"/>
          <w:sz w:val="32"/>
          <w:szCs w:val="32"/>
        </w:rPr>
        <w:t>3000册</w:t>
      </w:r>
      <w:r>
        <w:rPr>
          <w:rFonts w:hint="eastAsia" w:ascii="华文仿宋" w:hAnsi="华文仿宋" w:eastAsia="华文仿宋" w:cs="华文仿宋"/>
          <w:sz w:val="32"/>
          <w:szCs w:val="32"/>
        </w:rPr>
        <w:t>以上，正在农民</w:t>
      </w:r>
      <w:r>
        <w:rPr>
          <w:rFonts w:ascii="华文仿宋" w:hAnsi="华文仿宋" w:eastAsia="华文仿宋" w:cs="华文仿宋"/>
          <w:sz w:val="32"/>
          <w:szCs w:val="32"/>
        </w:rPr>
        <w:t>职业</w:t>
      </w:r>
      <w:r>
        <w:rPr>
          <w:rFonts w:hint="eastAsia" w:ascii="华文仿宋" w:hAnsi="华文仿宋" w:eastAsia="华文仿宋" w:cs="华文仿宋"/>
          <w:sz w:val="32"/>
          <w:szCs w:val="32"/>
        </w:rPr>
        <w:t>教育</w:t>
      </w:r>
      <w:r>
        <w:rPr>
          <w:rFonts w:ascii="华文仿宋" w:hAnsi="华文仿宋" w:eastAsia="华文仿宋" w:cs="华文仿宋"/>
          <w:sz w:val="32"/>
          <w:szCs w:val="32"/>
        </w:rPr>
        <w:t>、</w:t>
      </w:r>
      <w:r>
        <w:rPr>
          <w:rFonts w:hint="eastAsia" w:ascii="华文仿宋" w:hAnsi="华文仿宋" w:eastAsia="华文仿宋" w:cs="华文仿宋"/>
          <w:sz w:val="32"/>
          <w:szCs w:val="40"/>
        </w:rPr>
        <w:t>高素质农民培育、农村实用人才培养、农民体育健身工作</w:t>
      </w:r>
      <w:r>
        <w:rPr>
          <w:rFonts w:hint="eastAsia" w:ascii="华文仿宋" w:hAnsi="华文仿宋" w:eastAsia="华文仿宋" w:cs="华文仿宋"/>
          <w:sz w:val="32"/>
          <w:szCs w:val="32"/>
        </w:rPr>
        <w:t>中使用的教材。</w:t>
      </w:r>
    </w:p>
    <w:p>
      <w:pPr>
        <w:spacing w:line="600" w:lineRule="exact"/>
        <w:ind w:firstLine="640" w:firstLineChars="200"/>
        <w:jc w:val="left"/>
        <w:rPr>
          <w:rFonts w:ascii="华文仿宋" w:hAnsi="华文仿宋" w:eastAsia="华文仿宋" w:cs="华文仿宋"/>
          <w:sz w:val="32"/>
          <w:szCs w:val="32"/>
        </w:rPr>
      </w:pPr>
      <w:r>
        <w:rPr>
          <w:rFonts w:hint="eastAsia" w:ascii="华文仿宋" w:hAnsi="华文仿宋" w:eastAsia="华文仿宋" w:cs="华文仿宋"/>
          <w:sz w:val="32"/>
          <w:szCs w:val="32"/>
        </w:rPr>
        <w:t>教材类型包括经营</w:t>
      </w:r>
      <w:r>
        <w:rPr>
          <w:rFonts w:ascii="华文仿宋" w:hAnsi="华文仿宋" w:eastAsia="华文仿宋" w:cs="华文仿宋"/>
          <w:sz w:val="32"/>
          <w:szCs w:val="32"/>
        </w:rPr>
        <w:t>管理</w:t>
      </w:r>
      <w:r>
        <w:rPr>
          <w:rFonts w:hint="eastAsia" w:ascii="华文仿宋" w:hAnsi="华文仿宋" w:eastAsia="华文仿宋" w:cs="华文仿宋"/>
          <w:sz w:val="32"/>
          <w:szCs w:val="32"/>
        </w:rPr>
        <w:t>类</w:t>
      </w:r>
      <w:r>
        <w:rPr>
          <w:rFonts w:ascii="华文仿宋" w:hAnsi="华文仿宋" w:eastAsia="华文仿宋" w:cs="华文仿宋"/>
          <w:sz w:val="32"/>
          <w:szCs w:val="32"/>
        </w:rPr>
        <w:t>、产业技术类</w:t>
      </w:r>
      <w:r>
        <w:rPr>
          <w:rFonts w:hint="eastAsia" w:ascii="华文仿宋" w:hAnsi="华文仿宋" w:eastAsia="华文仿宋" w:cs="华文仿宋"/>
          <w:sz w:val="32"/>
          <w:szCs w:val="32"/>
        </w:rPr>
        <w:t>和综合类教材。符合国家有关法律、法规规定，无知识产权纠纷。</w:t>
      </w:r>
    </w:p>
    <w:p>
      <w:pPr>
        <w:spacing w:line="600" w:lineRule="exact"/>
        <w:ind w:firstLine="640" w:firstLineChars="200"/>
        <w:jc w:val="left"/>
        <w:rPr>
          <w:rFonts w:ascii="华文仿宋" w:hAnsi="华文仿宋" w:eastAsia="华文仿宋" w:cs="华文仿宋"/>
          <w:sz w:val="32"/>
          <w:szCs w:val="32"/>
        </w:rPr>
      </w:pPr>
      <w:r>
        <w:rPr>
          <w:rFonts w:hint="eastAsia" w:ascii="华文仿宋" w:hAnsi="华文仿宋" w:eastAsia="华文仿宋" w:cs="华文仿宋"/>
          <w:sz w:val="32"/>
          <w:szCs w:val="32"/>
        </w:rPr>
        <w:t>入</w:t>
      </w:r>
      <w:r>
        <w:rPr>
          <w:rFonts w:hint="default" w:ascii="Times New Roman" w:hAnsi="Times New Roman" w:eastAsia="华文仿宋" w:cs="Times New Roman"/>
          <w:sz w:val="32"/>
          <w:szCs w:val="32"/>
        </w:rPr>
        <w:t>选2019年</w:t>
      </w:r>
      <w:r>
        <w:rPr>
          <w:rFonts w:hint="eastAsia" w:ascii="华文仿宋" w:hAnsi="华文仿宋" w:eastAsia="华文仿宋" w:cs="华文仿宋"/>
          <w:sz w:val="32"/>
          <w:szCs w:val="32"/>
        </w:rPr>
        <w:t>全国优秀农民教育培训文字教材原则上不参加此宣介活动</w:t>
      </w:r>
    </w:p>
    <w:p>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二、宣介数量</w:t>
      </w:r>
    </w:p>
    <w:p>
      <w:pPr>
        <w:ind w:right="-319" w:rightChars="-152" w:firstLine="640" w:firstLineChars="200"/>
        <w:rPr>
          <w:rFonts w:ascii="仿宋_GB2312" w:eastAsia="仿宋_GB2312"/>
          <w:sz w:val="32"/>
          <w:szCs w:val="32"/>
        </w:rPr>
      </w:pPr>
      <w:r>
        <w:rPr>
          <w:rFonts w:hint="eastAsia" w:ascii="仿宋_GB2312" w:eastAsia="仿宋_GB2312"/>
          <w:sz w:val="32"/>
          <w:szCs w:val="32"/>
        </w:rPr>
        <w:t>各省推荐数量不限。全国宣介数量根据各省报送情况确定。</w:t>
      </w:r>
    </w:p>
    <w:p>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三、宣介标准</w:t>
      </w:r>
    </w:p>
    <w:p>
      <w:pPr>
        <w:spacing w:line="600" w:lineRule="exact"/>
        <w:ind w:firstLine="640" w:firstLineChars="200"/>
        <w:jc w:val="left"/>
        <w:rPr>
          <w:rFonts w:ascii="华文仿宋" w:hAnsi="华文仿宋" w:eastAsia="华文仿宋" w:cs="华文仿宋"/>
          <w:sz w:val="32"/>
          <w:szCs w:val="32"/>
        </w:rPr>
      </w:pPr>
      <w:r>
        <w:rPr>
          <w:rFonts w:hint="eastAsia" w:ascii="华文仿宋" w:hAnsi="华文仿宋" w:eastAsia="华文仿宋" w:cs="华文仿宋"/>
          <w:sz w:val="32"/>
          <w:szCs w:val="32"/>
        </w:rPr>
        <w:t>（一）教材选题符合党和国家的方针、政策和教育目标，体现农学结合、产教融合教学理念，遵循成人教育基本规律。</w:t>
      </w:r>
    </w:p>
    <w:p>
      <w:pPr>
        <w:spacing w:line="600" w:lineRule="exact"/>
        <w:ind w:firstLine="640" w:firstLineChars="200"/>
        <w:jc w:val="left"/>
        <w:rPr>
          <w:rFonts w:ascii="华文仿宋" w:hAnsi="华文仿宋" w:eastAsia="华文仿宋" w:cs="华文仿宋"/>
          <w:sz w:val="32"/>
          <w:szCs w:val="32"/>
        </w:rPr>
      </w:pPr>
      <w:r>
        <w:rPr>
          <w:rFonts w:hint="eastAsia" w:ascii="华文仿宋" w:hAnsi="华文仿宋" w:eastAsia="华文仿宋" w:cs="华文仿宋"/>
          <w:sz w:val="32"/>
          <w:szCs w:val="32"/>
        </w:rPr>
        <w:t>（二）教材内容与相关产业技术发展水平相适应，有较强的先进性、实用性和系统性，能准确阐述相关理论知识和技术要点，注重理论与实际相结合，在教育培训过程中具有较为广泛的实用性。</w:t>
      </w:r>
    </w:p>
    <w:p>
      <w:pPr>
        <w:spacing w:line="600" w:lineRule="exact"/>
        <w:ind w:firstLine="640" w:firstLineChars="200"/>
        <w:jc w:val="left"/>
        <w:rPr>
          <w:rFonts w:ascii="华文仿宋" w:hAnsi="华文仿宋" w:eastAsia="华文仿宋" w:cs="华文仿宋"/>
          <w:sz w:val="32"/>
          <w:szCs w:val="32"/>
        </w:rPr>
      </w:pPr>
      <w:r>
        <w:rPr>
          <w:rFonts w:hint="eastAsia" w:ascii="华文仿宋" w:hAnsi="华文仿宋" w:eastAsia="华文仿宋" w:cs="华文仿宋"/>
          <w:sz w:val="32"/>
          <w:szCs w:val="32"/>
        </w:rPr>
        <w:t>（三）教材表述符合高素质农民实际情况和认知规律，内容通俗易懂，体系连贯完整，难度循序渐进，具有启发性和可读性，便于农民自学。</w:t>
      </w:r>
    </w:p>
    <w:p>
      <w:pPr>
        <w:spacing w:line="600" w:lineRule="exact"/>
        <w:ind w:firstLine="640" w:firstLineChars="200"/>
        <w:jc w:val="left"/>
        <w:rPr>
          <w:rFonts w:ascii="华文仿宋" w:hAnsi="华文仿宋" w:eastAsia="华文仿宋" w:cs="华文仿宋"/>
          <w:sz w:val="32"/>
          <w:szCs w:val="32"/>
        </w:rPr>
      </w:pPr>
      <w:r>
        <w:rPr>
          <w:rFonts w:hint="eastAsia" w:ascii="华文仿宋" w:hAnsi="华文仿宋" w:eastAsia="华文仿宋" w:cs="华文仿宋"/>
          <w:sz w:val="32"/>
          <w:szCs w:val="32"/>
        </w:rPr>
        <w:t>（四）教材须已正式出版发行，并在农民教育培训中广泛应用，经过教学实践检验，且得到高素质农民和教师的普遍认可。</w:t>
      </w:r>
    </w:p>
    <w:p>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四、报送要求</w:t>
      </w:r>
    </w:p>
    <w:p>
      <w:pPr>
        <w:spacing w:line="600" w:lineRule="exact"/>
        <w:ind w:firstLine="640" w:firstLineChars="200"/>
        <w:rPr>
          <w:rFonts w:ascii="华文仿宋" w:hAnsi="华文仿宋" w:eastAsia="华文仿宋" w:cs="华文仿宋"/>
          <w:sz w:val="32"/>
          <w:szCs w:val="32"/>
        </w:rPr>
      </w:pPr>
      <w:r>
        <w:rPr>
          <w:rFonts w:hint="eastAsia" w:ascii="华文仿宋" w:hAnsi="华文仿宋" w:eastAsia="华文仿宋" w:cs="华文仿宋"/>
          <w:sz w:val="32"/>
          <w:szCs w:val="32"/>
          <w:lang w:eastAsia="zh-CN"/>
        </w:rPr>
        <w:t>（一）</w:t>
      </w:r>
      <w:r>
        <w:rPr>
          <w:rFonts w:hint="eastAsia" w:ascii="华文仿宋" w:hAnsi="华文仿宋" w:eastAsia="华文仿宋" w:cs="华文仿宋"/>
          <w:sz w:val="32"/>
          <w:szCs w:val="32"/>
        </w:rPr>
        <w:t>报送《全国优秀农民教育培训文字教材推荐表》（附表1）和《全国优秀农民教育培训文字教材推荐汇总表》（附表2）</w:t>
      </w:r>
      <w:r>
        <w:rPr>
          <w:rFonts w:hint="eastAsia" w:ascii="仿宋" w:hAnsi="仿宋" w:eastAsia="仿宋"/>
          <w:sz w:val="32"/>
          <w:szCs w:val="32"/>
        </w:rPr>
        <w:t>电子版及纸质件（一式两份）</w:t>
      </w:r>
      <w:r>
        <w:rPr>
          <w:rFonts w:hint="eastAsia" w:ascii="华文仿宋" w:hAnsi="华文仿宋" w:eastAsia="华文仿宋" w:cs="华文仿宋"/>
          <w:sz w:val="32"/>
          <w:szCs w:val="32"/>
        </w:rPr>
        <w:t>。</w:t>
      </w:r>
    </w:p>
    <w:p>
      <w:pPr>
        <w:spacing w:line="600" w:lineRule="exact"/>
        <w:ind w:firstLine="640" w:firstLineChars="200"/>
        <w:rPr>
          <w:rFonts w:ascii="华文仿宋" w:hAnsi="华文仿宋" w:eastAsia="华文仿宋" w:cs="华文仿宋"/>
          <w:sz w:val="32"/>
          <w:szCs w:val="32"/>
        </w:rPr>
      </w:pPr>
      <w:r>
        <w:rPr>
          <w:rFonts w:hint="eastAsia" w:ascii="仿宋" w:hAnsi="仿宋" w:eastAsia="仿宋" w:cs="仿宋"/>
          <w:bCs/>
          <w:sz w:val="32"/>
          <w:szCs w:val="32"/>
          <w:lang w:eastAsia="zh-CN"/>
        </w:rPr>
        <w:t>（二）</w:t>
      </w:r>
      <w:r>
        <w:rPr>
          <w:rFonts w:hint="eastAsia" w:ascii="仿宋" w:hAnsi="仿宋" w:eastAsia="仿宋" w:cs="仿宋"/>
          <w:sz w:val="32"/>
          <w:szCs w:val="32"/>
        </w:rPr>
        <w:t>每本教材提供参评</w:t>
      </w:r>
      <w:r>
        <w:rPr>
          <w:rFonts w:eastAsia="仿宋"/>
          <w:sz w:val="32"/>
          <w:szCs w:val="32"/>
        </w:rPr>
        <w:t>样</w:t>
      </w:r>
      <w:r>
        <w:rPr>
          <w:rFonts w:hint="eastAsia" w:eastAsia="仿宋"/>
          <w:sz w:val="32"/>
          <w:szCs w:val="32"/>
        </w:rPr>
        <w:t>书一本。</w:t>
      </w:r>
    </w:p>
    <w:p>
      <w:pPr>
        <w:spacing w:line="600" w:lineRule="exact"/>
        <w:ind w:firstLine="640" w:firstLineChars="200"/>
        <w:rPr>
          <w:rFonts w:hint="eastAsia" w:ascii="华文仿宋" w:hAnsi="华文仿宋" w:eastAsia="华文仿宋" w:cs="华文仿宋"/>
          <w:sz w:val="32"/>
          <w:szCs w:val="32"/>
        </w:rPr>
      </w:pPr>
    </w:p>
    <w:p>
      <w:pPr>
        <w:spacing w:line="600" w:lineRule="exact"/>
        <w:ind w:firstLine="640" w:firstLineChars="200"/>
        <w:rPr>
          <w:rFonts w:ascii="华文仿宋" w:hAnsi="华文仿宋" w:eastAsia="华文仿宋" w:cs="华文仿宋"/>
          <w:sz w:val="32"/>
          <w:szCs w:val="32"/>
        </w:rPr>
      </w:pPr>
      <w:r>
        <w:rPr>
          <w:rFonts w:hint="eastAsia" w:ascii="华文仿宋" w:hAnsi="华文仿宋" w:eastAsia="华文仿宋" w:cs="华文仿宋"/>
          <w:sz w:val="32"/>
          <w:szCs w:val="32"/>
        </w:rPr>
        <w:t>联系人：中央农广校、中国农民体协教材处  刘  凯</w:t>
      </w:r>
    </w:p>
    <w:p>
      <w:pPr>
        <w:spacing w:line="600" w:lineRule="exact"/>
        <w:ind w:firstLine="640" w:firstLineChars="200"/>
        <w:rPr>
          <w:rFonts w:ascii="华文仿宋" w:hAnsi="华文仿宋" w:eastAsia="华文仿宋" w:cs="华文仿宋"/>
          <w:sz w:val="32"/>
          <w:szCs w:val="32"/>
        </w:rPr>
      </w:pPr>
      <w:r>
        <w:rPr>
          <w:rFonts w:hint="eastAsia" w:ascii="华文仿宋" w:hAnsi="华文仿宋" w:eastAsia="华文仿宋" w:cs="华文仿宋"/>
          <w:sz w:val="32"/>
          <w:szCs w:val="32"/>
        </w:rPr>
        <w:t>电  话：</w:t>
      </w:r>
      <w:r>
        <w:rPr>
          <w:rFonts w:hint="default" w:ascii="Times New Roman" w:hAnsi="Times New Roman" w:eastAsia="华文仿宋" w:cs="Times New Roman"/>
          <w:sz w:val="32"/>
          <w:szCs w:val="32"/>
        </w:rPr>
        <w:t>010</w:t>
      </w:r>
      <w:r>
        <w:rPr>
          <w:rFonts w:hint="eastAsia" w:ascii="华文仿宋" w:hAnsi="华文仿宋" w:eastAsia="华文仿宋" w:cs="华文仿宋"/>
          <w:sz w:val="32"/>
          <w:szCs w:val="32"/>
        </w:rPr>
        <w:t>-</w:t>
      </w:r>
      <w:r>
        <w:rPr>
          <w:rFonts w:hint="default" w:ascii="Times New Roman" w:hAnsi="Times New Roman" w:eastAsia="华文仿宋" w:cs="Times New Roman"/>
          <w:sz w:val="32"/>
          <w:szCs w:val="32"/>
        </w:rPr>
        <w:t>59196055</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电子邮箱：</w:t>
      </w:r>
      <w:r>
        <w:rPr>
          <w:rFonts w:hint="default" w:ascii="Times New Roman" w:hAnsi="Times New Roman" w:eastAsia="仿宋" w:cs="Times New Roman"/>
          <w:sz w:val="32"/>
          <w:szCs w:val="32"/>
        </w:rPr>
        <w:t>zyngxjcc@163.com</w:t>
      </w:r>
    </w:p>
    <w:p>
      <w:pPr>
        <w:spacing w:line="600" w:lineRule="exact"/>
        <w:ind w:firstLine="640" w:firstLineChars="200"/>
        <w:rPr>
          <w:rFonts w:ascii="华文仿宋" w:hAnsi="华文仿宋" w:eastAsia="华文仿宋" w:cs="华文仿宋"/>
          <w:sz w:val="32"/>
          <w:szCs w:val="32"/>
        </w:rPr>
      </w:pPr>
    </w:p>
    <w:p>
      <w:pPr>
        <w:spacing w:line="560" w:lineRule="exact"/>
        <w:jc w:val="center"/>
        <w:rPr>
          <w:rFonts w:ascii="华文中宋" w:hAnsi="华文中宋" w:eastAsia="华文中宋" w:cs="华文仿宋"/>
          <w:sz w:val="36"/>
          <w:szCs w:val="36"/>
        </w:rPr>
      </w:pPr>
    </w:p>
    <w:p>
      <w:pPr>
        <w:spacing w:line="560" w:lineRule="exact"/>
        <w:jc w:val="center"/>
        <w:rPr>
          <w:rFonts w:ascii="华文中宋" w:hAnsi="华文中宋" w:eastAsia="华文中宋" w:cs="华文仿宋"/>
          <w:sz w:val="36"/>
          <w:szCs w:val="36"/>
        </w:rPr>
      </w:pPr>
    </w:p>
    <w:p>
      <w:pPr>
        <w:spacing w:line="600" w:lineRule="exact"/>
        <w:ind w:firstLine="640" w:firstLineChars="200"/>
        <w:rPr>
          <w:rFonts w:ascii="华文仿宋" w:hAnsi="华文仿宋" w:eastAsia="华文仿宋" w:cs="华文仿宋"/>
          <w:sz w:val="32"/>
          <w:szCs w:val="32"/>
        </w:rPr>
      </w:pPr>
      <w:r>
        <w:rPr>
          <w:rFonts w:hint="eastAsia" w:ascii="华文仿宋" w:hAnsi="华文仿宋" w:eastAsia="华文仿宋" w:cs="华文仿宋"/>
          <w:sz w:val="32"/>
          <w:szCs w:val="32"/>
        </w:rPr>
        <w:t>附表：1.全国优秀农民教育培训文字教材推荐表</w:t>
      </w:r>
    </w:p>
    <w:p>
      <w:pPr>
        <w:spacing w:line="600" w:lineRule="exact"/>
        <w:ind w:firstLine="1600" w:firstLineChars="500"/>
        <w:rPr>
          <w:rFonts w:ascii="华文仿宋" w:hAnsi="华文仿宋" w:eastAsia="华文仿宋" w:cs="华文仿宋"/>
          <w:sz w:val="32"/>
          <w:szCs w:val="32"/>
        </w:rPr>
      </w:pPr>
      <w:r>
        <w:rPr>
          <w:rFonts w:hint="eastAsia" w:ascii="华文仿宋" w:hAnsi="华文仿宋" w:eastAsia="华文仿宋" w:cs="华文仿宋"/>
          <w:sz w:val="32"/>
          <w:szCs w:val="32"/>
        </w:rPr>
        <w:t>2.全国优秀农民教育培训文字教材推荐汇总表</w:t>
      </w:r>
    </w:p>
    <w:p>
      <w:pPr>
        <w:spacing w:line="560" w:lineRule="exact"/>
        <w:jc w:val="center"/>
        <w:rPr>
          <w:rFonts w:ascii="华文中宋" w:hAnsi="华文中宋" w:eastAsia="华文中宋" w:cs="华文仿宋"/>
          <w:sz w:val="36"/>
          <w:szCs w:val="36"/>
        </w:rPr>
      </w:pPr>
    </w:p>
    <w:p>
      <w:pPr>
        <w:spacing w:line="560" w:lineRule="exact"/>
        <w:jc w:val="center"/>
        <w:rPr>
          <w:rFonts w:ascii="华文中宋" w:hAnsi="华文中宋" w:eastAsia="华文中宋" w:cs="华文仿宋"/>
          <w:sz w:val="36"/>
          <w:szCs w:val="36"/>
        </w:rPr>
      </w:pPr>
    </w:p>
    <w:p>
      <w:pPr>
        <w:spacing w:line="560" w:lineRule="exact"/>
        <w:jc w:val="center"/>
        <w:rPr>
          <w:rFonts w:ascii="华文中宋" w:hAnsi="华文中宋" w:eastAsia="华文中宋" w:cs="华文仿宋"/>
          <w:sz w:val="36"/>
          <w:szCs w:val="36"/>
        </w:rPr>
      </w:pPr>
    </w:p>
    <w:p>
      <w:pPr>
        <w:spacing w:line="560" w:lineRule="exact"/>
        <w:jc w:val="center"/>
        <w:rPr>
          <w:rFonts w:ascii="华文中宋" w:hAnsi="华文中宋" w:eastAsia="华文中宋" w:cs="华文仿宋"/>
          <w:sz w:val="36"/>
          <w:szCs w:val="36"/>
        </w:rPr>
      </w:pPr>
    </w:p>
    <w:p>
      <w:pPr>
        <w:spacing w:line="560" w:lineRule="exact"/>
        <w:jc w:val="center"/>
        <w:rPr>
          <w:rFonts w:ascii="华文中宋" w:hAnsi="华文中宋" w:eastAsia="华文中宋" w:cs="华文仿宋"/>
          <w:sz w:val="36"/>
          <w:szCs w:val="36"/>
        </w:rPr>
      </w:pPr>
    </w:p>
    <w:p>
      <w:pPr>
        <w:rPr>
          <w:rFonts w:ascii="Times New Roman" w:hAnsi="Times New Roman" w:eastAsia="仿宋" w:cs="Times New Roman"/>
          <w:sz w:val="32"/>
          <w:szCs w:val="32"/>
        </w:rPr>
      </w:pPr>
      <w:r>
        <w:rPr>
          <w:rFonts w:hint="eastAsia" w:ascii="仿宋" w:hAnsi="仿宋" w:eastAsia="仿宋" w:cs="仿宋"/>
          <w:sz w:val="32"/>
          <w:szCs w:val="32"/>
        </w:rPr>
        <w:t>附表</w:t>
      </w:r>
      <w:r>
        <w:rPr>
          <w:rFonts w:ascii="Times New Roman" w:hAnsi="Times New Roman" w:eastAsia="仿宋" w:cs="Times New Roman"/>
          <w:sz w:val="32"/>
          <w:szCs w:val="32"/>
        </w:rPr>
        <w:t>1</w:t>
      </w:r>
    </w:p>
    <w:p>
      <w:pPr>
        <w:rPr>
          <w:rFonts w:ascii="Times New Roman" w:hAnsi="Times New Roman" w:eastAsia="仿宋" w:cs="Times New Roman"/>
          <w:sz w:val="32"/>
          <w:szCs w:val="32"/>
        </w:rPr>
      </w:pPr>
    </w:p>
    <w:p>
      <w:pPr>
        <w:jc w:val="center"/>
        <w:rPr>
          <w:rFonts w:ascii="华文中宋" w:hAnsi="华文中宋" w:eastAsia="华文中宋" w:cs="华文中宋"/>
          <w:b/>
          <w:bCs/>
          <w:kern w:val="0"/>
          <w:sz w:val="36"/>
          <w:szCs w:val="36"/>
        </w:rPr>
      </w:pPr>
      <w:r>
        <w:rPr>
          <w:rFonts w:hint="eastAsia" w:ascii="华文中宋" w:hAnsi="华文中宋" w:eastAsia="华文中宋" w:cs="华文中宋"/>
          <w:b/>
          <w:bCs/>
          <w:kern w:val="0"/>
          <w:sz w:val="36"/>
          <w:szCs w:val="36"/>
        </w:rPr>
        <w:t>全国优秀农民教育培训文字教材推荐表</w:t>
      </w:r>
    </w:p>
    <w:tbl>
      <w:tblPr>
        <w:tblStyle w:val="4"/>
        <w:tblW w:w="84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3168"/>
        <w:gridCol w:w="1831"/>
        <w:gridCol w:w="1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549" w:type="dxa"/>
            <w:vAlign w:val="center"/>
          </w:tcPr>
          <w:p>
            <w:pPr>
              <w:pStyle w:val="3"/>
              <w:spacing w:line="300" w:lineRule="exact"/>
              <w:ind w:left="0" w:leftChars="0"/>
              <w:jc w:val="center"/>
              <w:rPr>
                <w:rFonts w:hint="eastAsia" w:ascii="华文仿宋" w:hAnsi="华文仿宋" w:eastAsia="华文仿宋" w:cs="华文仿宋"/>
                <w:sz w:val="28"/>
                <w:szCs w:val="28"/>
              </w:rPr>
            </w:pPr>
            <w:r>
              <w:rPr>
                <w:rFonts w:hint="eastAsia" w:ascii="华文仿宋" w:hAnsi="华文仿宋" w:eastAsia="华文仿宋" w:cs="华文仿宋"/>
                <w:sz w:val="28"/>
                <w:szCs w:val="28"/>
              </w:rPr>
              <w:t>教材名称</w:t>
            </w:r>
          </w:p>
        </w:tc>
        <w:tc>
          <w:tcPr>
            <w:tcW w:w="6942" w:type="dxa"/>
            <w:gridSpan w:val="3"/>
            <w:vAlign w:val="center"/>
          </w:tcPr>
          <w:p>
            <w:pPr>
              <w:pStyle w:val="3"/>
              <w:spacing w:line="300" w:lineRule="exact"/>
              <w:ind w:left="0" w:leftChars="0"/>
              <w:jc w:val="center"/>
              <w:rPr>
                <w:rFonts w:hint="eastAsia" w:ascii="华文仿宋" w:hAnsi="华文仿宋" w:eastAsia="华文仿宋" w:cs="华文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549" w:type="dxa"/>
            <w:vAlign w:val="center"/>
          </w:tcPr>
          <w:p>
            <w:pPr>
              <w:pStyle w:val="3"/>
              <w:spacing w:line="300" w:lineRule="exact"/>
              <w:ind w:left="0" w:leftChars="0"/>
              <w:jc w:val="center"/>
              <w:rPr>
                <w:rFonts w:hint="eastAsia" w:ascii="华文仿宋" w:hAnsi="华文仿宋" w:eastAsia="华文仿宋" w:cs="华文仿宋"/>
                <w:sz w:val="28"/>
                <w:szCs w:val="28"/>
              </w:rPr>
            </w:pPr>
            <w:r>
              <w:rPr>
                <w:rFonts w:hint="eastAsia" w:ascii="华文仿宋" w:hAnsi="华文仿宋" w:eastAsia="华文仿宋" w:cs="华文仿宋"/>
                <w:sz w:val="28"/>
                <w:szCs w:val="28"/>
              </w:rPr>
              <w:t>组编单位</w:t>
            </w:r>
          </w:p>
        </w:tc>
        <w:tc>
          <w:tcPr>
            <w:tcW w:w="6942" w:type="dxa"/>
            <w:gridSpan w:val="3"/>
            <w:vAlign w:val="center"/>
          </w:tcPr>
          <w:p>
            <w:pPr>
              <w:pStyle w:val="3"/>
              <w:spacing w:line="300" w:lineRule="exact"/>
              <w:ind w:left="0" w:leftChars="0"/>
              <w:jc w:val="center"/>
              <w:rPr>
                <w:rFonts w:hint="eastAsia" w:ascii="华文仿宋" w:hAnsi="华文仿宋" w:eastAsia="华文仿宋" w:cs="华文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549" w:type="dxa"/>
            <w:vAlign w:val="center"/>
          </w:tcPr>
          <w:p>
            <w:pPr>
              <w:pStyle w:val="3"/>
              <w:spacing w:line="300" w:lineRule="exact"/>
              <w:ind w:left="0" w:leftChars="0"/>
              <w:jc w:val="center"/>
              <w:rPr>
                <w:rFonts w:hint="eastAsia" w:ascii="华文仿宋" w:hAnsi="华文仿宋" w:eastAsia="华文仿宋" w:cs="华文仿宋"/>
                <w:sz w:val="28"/>
                <w:szCs w:val="28"/>
              </w:rPr>
            </w:pPr>
            <w:r>
              <w:rPr>
                <w:rFonts w:hint="eastAsia" w:ascii="华文仿宋" w:hAnsi="华文仿宋" w:eastAsia="华文仿宋" w:cs="华文仿宋"/>
                <w:sz w:val="28"/>
                <w:szCs w:val="28"/>
              </w:rPr>
              <w:t>申报单位</w:t>
            </w:r>
          </w:p>
        </w:tc>
        <w:tc>
          <w:tcPr>
            <w:tcW w:w="3168" w:type="dxa"/>
            <w:vAlign w:val="center"/>
          </w:tcPr>
          <w:p>
            <w:pPr>
              <w:pStyle w:val="3"/>
              <w:spacing w:line="300" w:lineRule="exact"/>
              <w:ind w:left="0" w:leftChars="0"/>
              <w:jc w:val="center"/>
              <w:rPr>
                <w:rFonts w:hint="eastAsia" w:ascii="华文仿宋" w:hAnsi="华文仿宋" w:eastAsia="华文仿宋" w:cs="华文仿宋"/>
                <w:sz w:val="28"/>
                <w:szCs w:val="28"/>
              </w:rPr>
            </w:pPr>
          </w:p>
        </w:tc>
        <w:tc>
          <w:tcPr>
            <w:tcW w:w="1831" w:type="dxa"/>
            <w:vAlign w:val="center"/>
          </w:tcPr>
          <w:p>
            <w:pPr>
              <w:pStyle w:val="3"/>
              <w:spacing w:line="300" w:lineRule="exact"/>
              <w:ind w:left="0" w:leftChars="0"/>
              <w:jc w:val="center"/>
              <w:rPr>
                <w:rFonts w:hint="eastAsia" w:ascii="华文仿宋" w:hAnsi="华文仿宋" w:eastAsia="华文仿宋" w:cs="华文仿宋"/>
                <w:sz w:val="28"/>
                <w:szCs w:val="28"/>
              </w:rPr>
            </w:pPr>
            <w:r>
              <w:rPr>
                <w:rFonts w:hint="eastAsia" w:ascii="华文仿宋" w:hAnsi="华文仿宋" w:eastAsia="华文仿宋" w:cs="华文仿宋"/>
                <w:sz w:val="28"/>
                <w:szCs w:val="28"/>
              </w:rPr>
              <w:t>申报联系人</w:t>
            </w:r>
          </w:p>
        </w:tc>
        <w:tc>
          <w:tcPr>
            <w:tcW w:w="1943" w:type="dxa"/>
            <w:vAlign w:val="center"/>
          </w:tcPr>
          <w:p>
            <w:pPr>
              <w:pStyle w:val="3"/>
              <w:spacing w:line="300" w:lineRule="exact"/>
              <w:ind w:left="0" w:leftChars="0"/>
              <w:jc w:val="center"/>
              <w:rPr>
                <w:rFonts w:hint="eastAsia" w:ascii="华文仿宋" w:hAnsi="华文仿宋" w:eastAsia="华文仿宋" w:cs="华文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549" w:type="dxa"/>
            <w:vAlign w:val="center"/>
          </w:tcPr>
          <w:p>
            <w:pPr>
              <w:pStyle w:val="3"/>
              <w:spacing w:line="300" w:lineRule="exact"/>
              <w:ind w:left="0" w:leftChars="0"/>
              <w:jc w:val="center"/>
              <w:rPr>
                <w:rFonts w:hint="eastAsia" w:ascii="华文仿宋" w:hAnsi="华文仿宋" w:eastAsia="华文仿宋" w:cs="华文仿宋"/>
                <w:sz w:val="28"/>
                <w:szCs w:val="28"/>
              </w:rPr>
            </w:pPr>
            <w:r>
              <w:rPr>
                <w:rFonts w:hint="eastAsia" w:ascii="华文仿宋" w:hAnsi="华文仿宋" w:eastAsia="华文仿宋" w:cs="华文仿宋"/>
                <w:sz w:val="28"/>
                <w:szCs w:val="28"/>
              </w:rPr>
              <w:t>出版社名称</w:t>
            </w:r>
          </w:p>
        </w:tc>
        <w:tc>
          <w:tcPr>
            <w:tcW w:w="3168" w:type="dxa"/>
            <w:vAlign w:val="center"/>
          </w:tcPr>
          <w:p>
            <w:pPr>
              <w:pStyle w:val="3"/>
              <w:spacing w:line="300" w:lineRule="exact"/>
              <w:ind w:left="0" w:leftChars="0"/>
              <w:jc w:val="center"/>
              <w:rPr>
                <w:rFonts w:hint="eastAsia" w:ascii="华文仿宋" w:hAnsi="华文仿宋" w:eastAsia="华文仿宋" w:cs="华文仿宋"/>
                <w:sz w:val="28"/>
                <w:szCs w:val="28"/>
                <w:highlight w:val="yellow"/>
              </w:rPr>
            </w:pPr>
          </w:p>
        </w:tc>
        <w:tc>
          <w:tcPr>
            <w:tcW w:w="1831" w:type="dxa"/>
            <w:vAlign w:val="center"/>
          </w:tcPr>
          <w:p>
            <w:pPr>
              <w:pStyle w:val="3"/>
              <w:spacing w:line="300" w:lineRule="exact"/>
              <w:ind w:left="0" w:leftChars="0"/>
              <w:jc w:val="center"/>
              <w:rPr>
                <w:rFonts w:hint="eastAsia" w:ascii="华文仿宋" w:hAnsi="华文仿宋" w:eastAsia="华文仿宋" w:cs="华文仿宋"/>
                <w:sz w:val="28"/>
                <w:szCs w:val="28"/>
              </w:rPr>
            </w:pPr>
            <w:r>
              <w:rPr>
                <w:rFonts w:hint="eastAsia" w:ascii="华文仿宋" w:hAnsi="华文仿宋" w:eastAsia="华文仿宋" w:cs="华文仿宋"/>
                <w:sz w:val="28"/>
                <w:szCs w:val="28"/>
              </w:rPr>
              <w:t>联系电话</w:t>
            </w:r>
          </w:p>
        </w:tc>
        <w:tc>
          <w:tcPr>
            <w:tcW w:w="1943" w:type="dxa"/>
            <w:vAlign w:val="center"/>
          </w:tcPr>
          <w:p>
            <w:pPr>
              <w:pStyle w:val="3"/>
              <w:spacing w:line="300" w:lineRule="exact"/>
              <w:ind w:left="0" w:leftChars="0"/>
              <w:jc w:val="center"/>
              <w:rPr>
                <w:rFonts w:hint="eastAsia" w:ascii="华文仿宋" w:hAnsi="华文仿宋" w:eastAsia="华文仿宋" w:cs="华文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549" w:type="dxa"/>
            <w:vAlign w:val="center"/>
          </w:tcPr>
          <w:p>
            <w:pPr>
              <w:pStyle w:val="3"/>
              <w:spacing w:line="300" w:lineRule="exact"/>
              <w:ind w:left="0" w:leftChars="0"/>
              <w:jc w:val="center"/>
              <w:rPr>
                <w:rFonts w:hint="eastAsia" w:ascii="华文仿宋" w:hAnsi="华文仿宋" w:eastAsia="华文仿宋" w:cs="华文仿宋"/>
                <w:sz w:val="28"/>
                <w:szCs w:val="28"/>
              </w:rPr>
            </w:pPr>
            <w:r>
              <w:rPr>
                <w:rFonts w:hint="eastAsia" w:ascii="华文仿宋" w:hAnsi="华文仿宋" w:eastAsia="华文仿宋" w:cs="华文仿宋"/>
                <w:sz w:val="28"/>
                <w:szCs w:val="28"/>
              </w:rPr>
              <w:t>出版时间</w:t>
            </w:r>
          </w:p>
        </w:tc>
        <w:tc>
          <w:tcPr>
            <w:tcW w:w="3168" w:type="dxa"/>
            <w:vAlign w:val="center"/>
          </w:tcPr>
          <w:p>
            <w:pPr>
              <w:pStyle w:val="3"/>
              <w:spacing w:line="300" w:lineRule="exact"/>
              <w:ind w:left="0" w:leftChars="0"/>
              <w:jc w:val="center"/>
              <w:rPr>
                <w:rFonts w:hint="eastAsia" w:ascii="华文仿宋" w:hAnsi="华文仿宋" w:eastAsia="华文仿宋" w:cs="华文仿宋"/>
                <w:sz w:val="28"/>
                <w:szCs w:val="28"/>
              </w:rPr>
            </w:pPr>
          </w:p>
        </w:tc>
        <w:tc>
          <w:tcPr>
            <w:tcW w:w="1831" w:type="dxa"/>
            <w:vAlign w:val="center"/>
          </w:tcPr>
          <w:p>
            <w:pPr>
              <w:pStyle w:val="3"/>
              <w:spacing w:line="300" w:lineRule="exact"/>
              <w:ind w:left="0" w:leftChars="0"/>
              <w:jc w:val="center"/>
              <w:rPr>
                <w:rFonts w:hint="eastAsia" w:ascii="华文仿宋" w:hAnsi="华文仿宋" w:eastAsia="华文仿宋" w:cs="华文仿宋"/>
                <w:sz w:val="28"/>
                <w:szCs w:val="28"/>
              </w:rPr>
            </w:pPr>
            <w:r>
              <w:rPr>
                <w:rFonts w:hint="eastAsia" w:ascii="华文仿宋" w:hAnsi="华文仿宋" w:eastAsia="华文仿宋" w:cs="华文仿宋"/>
                <w:sz w:val="28"/>
                <w:szCs w:val="28"/>
              </w:rPr>
              <w:t>标准书号</w:t>
            </w:r>
          </w:p>
        </w:tc>
        <w:tc>
          <w:tcPr>
            <w:tcW w:w="1943" w:type="dxa"/>
            <w:vAlign w:val="center"/>
          </w:tcPr>
          <w:p>
            <w:pPr>
              <w:pStyle w:val="3"/>
              <w:spacing w:line="300" w:lineRule="exact"/>
              <w:ind w:left="0" w:leftChars="0"/>
              <w:jc w:val="center"/>
              <w:rPr>
                <w:rFonts w:hint="eastAsia" w:ascii="华文仿宋" w:hAnsi="华文仿宋" w:eastAsia="华文仿宋" w:cs="华文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549" w:type="dxa"/>
            <w:vAlign w:val="center"/>
          </w:tcPr>
          <w:p>
            <w:pPr>
              <w:pStyle w:val="3"/>
              <w:spacing w:line="300" w:lineRule="exact"/>
              <w:ind w:left="0" w:leftChars="0"/>
              <w:jc w:val="center"/>
              <w:rPr>
                <w:rFonts w:hint="eastAsia" w:ascii="华文仿宋" w:hAnsi="华文仿宋" w:eastAsia="华文仿宋" w:cs="华文仿宋"/>
                <w:sz w:val="28"/>
                <w:szCs w:val="28"/>
              </w:rPr>
            </w:pPr>
            <w:r>
              <w:rPr>
                <w:rFonts w:hint="eastAsia" w:ascii="华文仿宋" w:hAnsi="华文仿宋" w:eastAsia="华文仿宋" w:cs="华文仿宋"/>
                <w:sz w:val="28"/>
                <w:szCs w:val="28"/>
              </w:rPr>
              <w:t>教材类型</w:t>
            </w:r>
          </w:p>
        </w:tc>
        <w:tc>
          <w:tcPr>
            <w:tcW w:w="6942" w:type="dxa"/>
            <w:gridSpan w:val="3"/>
            <w:vAlign w:val="center"/>
          </w:tcPr>
          <w:p>
            <w:pPr>
              <w:pStyle w:val="3"/>
              <w:spacing w:line="300" w:lineRule="exact"/>
              <w:ind w:left="0" w:leftChars="0"/>
              <w:jc w:val="center"/>
              <w:rPr>
                <w:rFonts w:hint="eastAsia" w:ascii="华文仿宋" w:hAnsi="华文仿宋" w:eastAsia="华文仿宋" w:cs="华文仿宋"/>
                <w:bCs/>
                <w:sz w:val="28"/>
                <w:szCs w:val="28"/>
              </w:rPr>
            </w:pPr>
          </w:p>
          <w:p>
            <w:pPr>
              <w:pStyle w:val="3"/>
              <w:spacing w:line="300" w:lineRule="exact"/>
              <w:ind w:left="0" w:leftChars="0"/>
              <w:rPr>
                <w:rFonts w:hint="eastAsia" w:ascii="华文仿宋" w:hAnsi="华文仿宋" w:eastAsia="华文仿宋" w:cs="华文仿宋"/>
                <w:bCs/>
                <w:sz w:val="28"/>
                <w:szCs w:val="28"/>
              </w:rPr>
            </w:pPr>
            <w:r>
              <w:rPr>
                <w:rFonts w:hint="eastAsia" w:ascii="华文仿宋" w:hAnsi="华文仿宋" w:eastAsia="华文仿宋" w:cs="华文仿宋"/>
                <w:bCs/>
                <w:sz w:val="28"/>
                <w:szCs w:val="28"/>
              </w:rPr>
              <w:t>□经营管理类</w:t>
            </w:r>
            <w:r>
              <w:rPr>
                <w:rFonts w:hint="eastAsia" w:ascii="华文仿宋" w:hAnsi="华文仿宋" w:eastAsia="华文仿宋" w:cs="华文仿宋"/>
                <w:sz w:val="28"/>
                <w:szCs w:val="28"/>
              </w:rPr>
              <w:t xml:space="preserve">    </w:t>
            </w:r>
            <w:r>
              <w:rPr>
                <w:rFonts w:hint="eastAsia" w:ascii="华文仿宋" w:hAnsi="华文仿宋" w:eastAsia="华文仿宋" w:cs="华文仿宋"/>
                <w:bCs/>
                <w:sz w:val="28"/>
                <w:szCs w:val="28"/>
              </w:rPr>
              <w:t xml:space="preserve"> □产业技术类</w:t>
            </w:r>
            <w:r>
              <w:rPr>
                <w:rFonts w:hint="eastAsia" w:ascii="华文仿宋" w:hAnsi="华文仿宋" w:eastAsia="华文仿宋" w:cs="华文仿宋"/>
                <w:sz w:val="28"/>
                <w:szCs w:val="28"/>
              </w:rPr>
              <w:t xml:space="preserve">     </w:t>
            </w:r>
            <w:r>
              <w:rPr>
                <w:rFonts w:hint="eastAsia" w:ascii="华文仿宋" w:hAnsi="华文仿宋" w:eastAsia="华文仿宋" w:cs="华文仿宋"/>
                <w:bCs/>
                <w:sz w:val="28"/>
                <w:szCs w:val="28"/>
              </w:rPr>
              <w:t>□综合类</w:t>
            </w:r>
            <w:r>
              <w:rPr>
                <w:rFonts w:hint="eastAsia" w:ascii="华文仿宋" w:hAnsi="华文仿宋" w:eastAsia="华文仿宋" w:cs="华文仿宋"/>
                <w:sz w:val="28"/>
                <w:szCs w:val="28"/>
              </w:rPr>
              <w:t xml:space="preserve">     </w:t>
            </w:r>
            <w:r>
              <w:rPr>
                <w:rFonts w:hint="eastAsia" w:ascii="华文仿宋" w:hAnsi="华文仿宋" w:eastAsia="华文仿宋" w:cs="华文仿宋"/>
                <w:bCs/>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8" w:hRule="atLeast"/>
          <w:jc w:val="center"/>
        </w:trPr>
        <w:tc>
          <w:tcPr>
            <w:tcW w:w="1549" w:type="dxa"/>
            <w:vAlign w:val="center"/>
          </w:tcPr>
          <w:p>
            <w:pPr>
              <w:pStyle w:val="3"/>
              <w:spacing w:line="300" w:lineRule="exact"/>
              <w:ind w:left="0" w:leftChars="0"/>
              <w:jc w:val="center"/>
              <w:rPr>
                <w:rFonts w:hint="eastAsia" w:ascii="华文仿宋" w:hAnsi="华文仿宋" w:eastAsia="华文仿宋" w:cs="华文仿宋"/>
                <w:sz w:val="28"/>
                <w:szCs w:val="28"/>
              </w:rPr>
            </w:pPr>
            <w:r>
              <w:rPr>
                <w:rFonts w:hint="eastAsia" w:ascii="华文仿宋" w:hAnsi="华文仿宋" w:eastAsia="华文仿宋" w:cs="华文仿宋"/>
                <w:sz w:val="28"/>
                <w:szCs w:val="28"/>
              </w:rPr>
              <w:t>申报理由</w:t>
            </w:r>
          </w:p>
        </w:tc>
        <w:tc>
          <w:tcPr>
            <w:tcW w:w="6942" w:type="dxa"/>
            <w:gridSpan w:val="3"/>
            <w:vAlign w:val="center"/>
          </w:tcPr>
          <w:p>
            <w:pPr>
              <w:pStyle w:val="3"/>
              <w:spacing w:line="300" w:lineRule="exact"/>
              <w:ind w:left="0" w:leftChars="0"/>
              <w:rPr>
                <w:rFonts w:hint="eastAsia" w:ascii="华文仿宋" w:hAnsi="华文仿宋" w:eastAsia="华文仿宋" w:cs="华文仿宋"/>
                <w:sz w:val="28"/>
                <w:szCs w:val="28"/>
              </w:rPr>
            </w:pPr>
            <w:r>
              <w:rPr>
                <w:rFonts w:hint="eastAsia" w:ascii="华文仿宋" w:hAnsi="华文仿宋" w:eastAsia="华文仿宋" w:cs="华文仿宋"/>
                <w:sz w:val="28"/>
                <w:szCs w:val="28"/>
              </w:rPr>
              <w:t xml:space="preserve">教材简介（教材主要内容和特点、教材在农民教育培训中的使用情况和效果、教材出版以来获奖情况等） </w:t>
            </w:r>
          </w:p>
          <w:p>
            <w:pPr>
              <w:pStyle w:val="3"/>
              <w:spacing w:line="300" w:lineRule="exact"/>
              <w:ind w:left="0" w:leftChars="0"/>
              <w:rPr>
                <w:rFonts w:hint="eastAsia" w:ascii="华文仿宋" w:hAnsi="华文仿宋" w:eastAsia="华文仿宋" w:cs="华文仿宋"/>
                <w:sz w:val="28"/>
                <w:szCs w:val="28"/>
              </w:rPr>
            </w:pPr>
          </w:p>
          <w:p>
            <w:pPr>
              <w:pStyle w:val="3"/>
              <w:spacing w:line="300" w:lineRule="exact"/>
              <w:ind w:left="0" w:leftChars="0"/>
              <w:rPr>
                <w:rFonts w:hint="eastAsia" w:ascii="华文仿宋" w:hAnsi="华文仿宋" w:eastAsia="华文仿宋" w:cs="华文仿宋"/>
                <w:sz w:val="28"/>
                <w:szCs w:val="28"/>
              </w:rPr>
            </w:pPr>
          </w:p>
          <w:p>
            <w:pPr>
              <w:pStyle w:val="3"/>
              <w:spacing w:line="300" w:lineRule="exact"/>
              <w:ind w:left="0" w:leftChars="0"/>
              <w:rPr>
                <w:rFonts w:hint="eastAsia" w:ascii="华文仿宋" w:hAnsi="华文仿宋" w:eastAsia="华文仿宋" w:cs="华文仿宋"/>
                <w:sz w:val="28"/>
                <w:szCs w:val="28"/>
              </w:rPr>
            </w:pPr>
          </w:p>
          <w:p>
            <w:pPr>
              <w:pStyle w:val="3"/>
              <w:spacing w:line="300" w:lineRule="exact"/>
              <w:ind w:left="0" w:leftChars="0"/>
              <w:rPr>
                <w:rFonts w:hint="eastAsia" w:ascii="华文仿宋" w:hAnsi="华文仿宋" w:eastAsia="华文仿宋" w:cs="华文仿宋"/>
                <w:sz w:val="28"/>
                <w:szCs w:val="28"/>
              </w:rPr>
            </w:pPr>
          </w:p>
          <w:p>
            <w:pPr>
              <w:pStyle w:val="3"/>
              <w:spacing w:line="300" w:lineRule="exact"/>
              <w:ind w:left="0" w:leftChars="0"/>
              <w:rPr>
                <w:rFonts w:hint="eastAsia" w:ascii="华文仿宋" w:hAnsi="华文仿宋" w:eastAsia="华文仿宋" w:cs="华文仿宋"/>
                <w:sz w:val="28"/>
                <w:szCs w:val="28"/>
              </w:rPr>
            </w:pPr>
          </w:p>
          <w:p>
            <w:pPr>
              <w:pStyle w:val="3"/>
              <w:spacing w:line="300" w:lineRule="exact"/>
              <w:ind w:left="0" w:leftChars="0"/>
              <w:rPr>
                <w:rFonts w:hint="eastAsia" w:ascii="华文仿宋" w:hAnsi="华文仿宋" w:eastAsia="华文仿宋" w:cs="华文仿宋"/>
                <w:sz w:val="28"/>
                <w:szCs w:val="28"/>
              </w:rPr>
            </w:pPr>
          </w:p>
          <w:p>
            <w:pPr>
              <w:pStyle w:val="3"/>
              <w:spacing w:line="300" w:lineRule="exact"/>
              <w:ind w:left="0" w:leftChars="0"/>
              <w:rPr>
                <w:rFonts w:hint="eastAsia" w:ascii="华文仿宋" w:hAnsi="华文仿宋" w:eastAsia="华文仿宋" w:cs="华文仿宋"/>
                <w:sz w:val="28"/>
                <w:szCs w:val="28"/>
              </w:rPr>
            </w:pPr>
          </w:p>
          <w:p>
            <w:pPr>
              <w:pStyle w:val="3"/>
              <w:spacing w:line="300" w:lineRule="exact"/>
              <w:ind w:left="0" w:leftChars="0"/>
              <w:rPr>
                <w:rFonts w:hint="eastAsia" w:ascii="华文仿宋" w:hAnsi="华文仿宋" w:eastAsia="华文仿宋" w:cs="华文仿宋"/>
                <w:sz w:val="28"/>
                <w:szCs w:val="28"/>
              </w:rPr>
            </w:pPr>
          </w:p>
          <w:p>
            <w:pPr>
              <w:pStyle w:val="3"/>
              <w:spacing w:line="300" w:lineRule="exact"/>
              <w:ind w:left="0" w:leftChars="0"/>
              <w:rPr>
                <w:rFonts w:hint="eastAsia" w:ascii="华文仿宋" w:hAnsi="华文仿宋" w:eastAsia="华文仿宋" w:cs="华文仿宋"/>
                <w:sz w:val="28"/>
                <w:szCs w:val="28"/>
              </w:rPr>
            </w:pPr>
          </w:p>
          <w:p>
            <w:pPr>
              <w:pStyle w:val="3"/>
              <w:spacing w:line="300" w:lineRule="exact"/>
              <w:ind w:left="0" w:leftChars="0"/>
              <w:rPr>
                <w:rFonts w:hint="eastAsia" w:ascii="华文仿宋" w:hAnsi="华文仿宋" w:eastAsia="华文仿宋" w:cs="华文仿宋"/>
                <w:sz w:val="28"/>
                <w:szCs w:val="28"/>
              </w:rPr>
            </w:pPr>
          </w:p>
          <w:p>
            <w:pPr>
              <w:pStyle w:val="3"/>
              <w:spacing w:line="300" w:lineRule="exact"/>
              <w:ind w:left="0" w:leftChars="0"/>
              <w:rPr>
                <w:rFonts w:hint="eastAsia" w:ascii="华文仿宋" w:hAnsi="华文仿宋" w:eastAsia="华文仿宋" w:cs="华文仿宋"/>
                <w:sz w:val="28"/>
                <w:szCs w:val="28"/>
              </w:rPr>
            </w:pPr>
          </w:p>
          <w:p>
            <w:pPr>
              <w:pStyle w:val="3"/>
              <w:spacing w:line="300" w:lineRule="exact"/>
              <w:ind w:left="0" w:leftChars="0"/>
              <w:rPr>
                <w:rFonts w:hint="eastAsia" w:ascii="华文仿宋" w:hAnsi="华文仿宋" w:eastAsia="华文仿宋" w:cs="华文仿宋"/>
                <w:sz w:val="28"/>
                <w:szCs w:val="28"/>
              </w:rPr>
            </w:pPr>
          </w:p>
          <w:p>
            <w:pPr>
              <w:pStyle w:val="3"/>
              <w:spacing w:line="300" w:lineRule="exact"/>
              <w:ind w:left="0" w:leftChars="0"/>
              <w:rPr>
                <w:rFonts w:hint="eastAsia" w:ascii="华文仿宋" w:hAnsi="华文仿宋" w:eastAsia="华文仿宋" w:cs="华文仿宋"/>
                <w:sz w:val="28"/>
                <w:szCs w:val="28"/>
              </w:rPr>
            </w:pPr>
          </w:p>
          <w:p>
            <w:pPr>
              <w:pStyle w:val="3"/>
              <w:spacing w:line="300" w:lineRule="exact"/>
              <w:ind w:left="0" w:leftChars="0"/>
              <w:rPr>
                <w:rFonts w:hint="eastAsia" w:ascii="华文仿宋" w:hAnsi="华文仿宋" w:eastAsia="华文仿宋" w:cs="华文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7" w:hRule="atLeast"/>
          <w:jc w:val="center"/>
        </w:trPr>
        <w:tc>
          <w:tcPr>
            <w:tcW w:w="1549" w:type="dxa"/>
            <w:vAlign w:val="center"/>
          </w:tcPr>
          <w:p>
            <w:pPr>
              <w:pStyle w:val="3"/>
              <w:widowControl/>
              <w:spacing w:line="300" w:lineRule="exact"/>
              <w:ind w:left="0" w:leftChars="0"/>
              <w:jc w:val="center"/>
              <w:rPr>
                <w:rFonts w:hint="eastAsia" w:ascii="华文仿宋" w:hAnsi="华文仿宋" w:eastAsia="华文仿宋" w:cs="华文仿宋"/>
                <w:sz w:val="28"/>
                <w:szCs w:val="28"/>
              </w:rPr>
            </w:pPr>
            <w:r>
              <w:rPr>
                <w:rFonts w:hint="eastAsia" w:ascii="华文仿宋" w:hAnsi="华文仿宋" w:eastAsia="华文仿宋" w:cs="华文仿宋"/>
                <w:sz w:val="28"/>
                <w:szCs w:val="28"/>
              </w:rPr>
              <w:t>省级</w:t>
            </w:r>
          </w:p>
          <w:p>
            <w:pPr>
              <w:pStyle w:val="3"/>
              <w:widowControl/>
              <w:spacing w:line="300" w:lineRule="exact"/>
              <w:ind w:left="0" w:leftChars="0"/>
              <w:jc w:val="center"/>
              <w:rPr>
                <w:rFonts w:hint="eastAsia" w:ascii="华文仿宋" w:hAnsi="华文仿宋" w:eastAsia="华文仿宋" w:cs="华文仿宋"/>
                <w:sz w:val="28"/>
                <w:szCs w:val="28"/>
              </w:rPr>
            </w:pPr>
            <w:r>
              <w:rPr>
                <w:rFonts w:hint="eastAsia" w:ascii="华文仿宋" w:hAnsi="华文仿宋" w:eastAsia="华文仿宋" w:cs="华文仿宋"/>
                <w:sz w:val="28"/>
                <w:szCs w:val="28"/>
              </w:rPr>
              <w:t>农广校</w:t>
            </w:r>
          </w:p>
          <w:p>
            <w:pPr>
              <w:pStyle w:val="3"/>
              <w:widowControl/>
              <w:spacing w:line="300" w:lineRule="exact"/>
              <w:ind w:left="0" w:leftChars="0"/>
              <w:jc w:val="center"/>
              <w:rPr>
                <w:rFonts w:hint="eastAsia" w:ascii="华文仿宋" w:hAnsi="华文仿宋" w:eastAsia="华文仿宋" w:cs="华文仿宋"/>
                <w:sz w:val="28"/>
                <w:szCs w:val="28"/>
              </w:rPr>
            </w:pPr>
          </w:p>
          <w:p>
            <w:pPr>
              <w:pStyle w:val="3"/>
              <w:spacing w:line="300" w:lineRule="exact"/>
              <w:ind w:left="0" w:leftChars="0" w:firstLine="280" w:firstLineChars="100"/>
              <w:rPr>
                <w:rFonts w:hint="eastAsia" w:ascii="华文仿宋" w:hAnsi="华文仿宋" w:eastAsia="华文仿宋" w:cs="华文仿宋"/>
                <w:sz w:val="28"/>
                <w:szCs w:val="28"/>
              </w:rPr>
            </w:pPr>
            <w:r>
              <w:rPr>
                <w:rFonts w:hint="eastAsia" w:ascii="华文仿宋" w:hAnsi="华文仿宋" w:eastAsia="华文仿宋" w:cs="华文仿宋"/>
                <w:sz w:val="28"/>
                <w:szCs w:val="28"/>
              </w:rPr>
              <w:t>意  见</w:t>
            </w:r>
          </w:p>
        </w:tc>
        <w:tc>
          <w:tcPr>
            <w:tcW w:w="6942" w:type="dxa"/>
            <w:gridSpan w:val="3"/>
          </w:tcPr>
          <w:p>
            <w:pPr>
              <w:pStyle w:val="3"/>
              <w:spacing w:line="300" w:lineRule="exact"/>
              <w:ind w:left="0" w:leftChars="0"/>
              <w:rPr>
                <w:rFonts w:ascii="仿宋_GB2312" w:hAnsi="仿宋" w:eastAsia="仿宋_GB2312"/>
                <w:sz w:val="28"/>
                <w:szCs w:val="28"/>
              </w:rPr>
            </w:pPr>
          </w:p>
          <w:p>
            <w:pPr>
              <w:pStyle w:val="3"/>
              <w:spacing w:line="300" w:lineRule="exact"/>
              <w:ind w:left="0" w:leftChars="0"/>
              <w:rPr>
                <w:rFonts w:ascii="仿宋_GB2312" w:hAnsi="仿宋" w:eastAsia="仿宋_GB2312"/>
                <w:sz w:val="28"/>
                <w:szCs w:val="28"/>
              </w:rPr>
            </w:pPr>
          </w:p>
          <w:p>
            <w:pPr>
              <w:pStyle w:val="3"/>
              <w:spacing w:line="300" w:lineRule="exact"/>
              <w:ind w:left="0" w:leftChars="0"/>
              <w:rPr>
                <w:rFonts w:ascii="仿宋_GB2312" w:hAnsi="仿宋" w:eastAsia="仿宋_GB2312"/>
                <w:sz w:val="28"/>
                <w:szCs w:val="28"/>
              </w:rPr>
            </w:pPr>
          </w:p>
          <w:p>
            <w:pPr>
              <w:pStyle w:val="3"/>
              <w:spacing w:line="300" w:lineRule="exact"/>
              <w:ind w:left="0" w:leftChars="0"/>
              <w:rPr>
                <w:rFonts w:ascii="仿宋_GB2312" w:hAnsi="仿宋" w:eastAsia="仿宋_GB2312"/>
                <w:sz w:val="28"/>
                <w:szCs w:val="28"/>
              </w:rPr>
            </w:pPr>
          </w:p>
          <w:p>
            <w:pPr>
              <w:pStyle w:val="3"/>
              <w:spacing w:line="300" w:lineRule="exact"/>
              <w:ind w:left="0" w:leftChars="0"/>
              <w:rPr>
                <w:rFonts w:ascii="仿宋_GB2312" w:hAnsi="仿宋" w:eastAsia="仿宋_GB2312"/>
                <w:sz w:val="28"/>
                <w:szCs w:val="28"/>
              </w:rPr>
            </w:pPr>
          </w:p>
          <w:p>
            <w:pPr>
              <w:pStyle w:val="3"/>
              <w:widowControl/>
              <w:spacing w:line="300" w:lineRule="exact"/>
              <w:ind w:left="0" w:leftChars="0"/>
              <w:jc w:val="center"/>
              <w:rPr>
                <w:rFonts w:hint="eastAsia" w:ascii="华文仿宋" w:hAnsi="华文仿宋" w:eastAsia="华文仿宋" w:cs="华文仿宋"/>
                <w:sz w:val="28"/>
                <w:szCs w:val="28"/>
              </w:rPr>
            </w:pPr>
            <w:r>
              <w:rPr>
                <w:rFonts w:hint="eastAsia" w:ascii="华文仿宋" w:hAnsi="华文仿宋" w:eastAsia="华文仿宋" w:cs="华文仿宋"/>
                <w:sz w:val="28"/>
                <w:szCs w:val="28"/>
              </w:rPr>
              <w:t xml:space="preserve">   负责人签字</w:t>
            </w:r>
          </w:p>
          <w:p>
            <w:pPr>
              <w:pStyle w:val="3"/>
              <w:widowControl/>
              <w:spacing w:line="300" w:lineRule="exact"/>
              <w:ind w:left="0" w:leftChars="0"/>
              <w:jc w:val="center"/>
              <w:rPr>
                <w:rFonts w:hint="eastAsia" w:ascii="华文仿宋" w:hAnsi="华文仿宋" w:eastAsia="华文仿宋" w:cs="华文仿宋"/>
                <w:sz w:val="28"/>
                <w:szCs w:val="28"/>
              </w:rPr>
            </w:pPr>
          </w:p>
          <w:p>
            <w:pPr>
              <w:pStyle w:val="3"/>
              <w:widowControl/>
              <w:spacing w:line="300" w:lineRule="exact"/>
              <w:ind w:left="0" w:leftChars="0"/>
              <w:jc w:val="center"/>
              <w:rPr>
                <w:rFonts w:ascii="仿宋_GB2312" w:hAnsi="仿宋" w:eastAsia="仿宋_GB2312"/>
                <w:sz w:val="28"/>
                <w:szCs w:val="28"/>
              </w:rPr>
            </w:pPr>
            <w:r>
              <w:rPr>
                <w:rFonts w:hint="eastAsia" w:ascii="华文仿宋" w:hAnsi="华文仿宋" w:eastAsia="华文仿宋" w:cs="华文仿宋"/>
                <w:sz w:val="28"/>
                <w:szCs w:val="28"/>
              </w:rPr>
              <w:t xml:space="preserve">                       （公章）    年    月    日</w:t>
            </w:r>
          </w:p>
          <w:p>
            <w:pPr>
              <w:pStyle w:val="3"/>
              <w:spacing w:line="300" w:lineRule="exact"/>
              <w:ind w:left="0" w:leftChars="0"/>
              <w:rPr>
                <w:rFonts w:ascii="仿宋_GB2312" w:hAnsi="仿宋" w:eastAsia="仿宋_GB2312"/>
                <w:sz w:val="28"/>
                <w:szCs w:val="28"/>
              </w:rPr>
            </w:pPr>
          </w:p>
        </w:tc>
      </w:tr>
    </w:tbl>
    <w:p>
      <w:pPr>
        <w:spacing w:line="560" w:lineRule="exact"/>
        <w:jc w:val="center"/>
        <w:rPr>
          <w:rFonts w:ascii="华文中宋" w:hAnsi="华文中宋" w:eastAsia="华文中宋" w:cs="华文仿宋"/>
          <w:sz w:val="36"/>
          <w:szCs w:val="36"/>
        </w:rPr>
      </w:pPr>
    </w:p>
    <w:p>
      <w:pPr>
        <w:spacing w:line="360" w:lineRule="auto"/>
        <w:rPr>
          <w:rFonts w:eastAsia="仿宋"/>
          <w:sz w:val="32"/>
          <w:szCs w:val="32"/>
        </w:rPr>
        <w:sectPr>
          <w:footerReference r:id="rId6" w:type="default"/>
          <w:pgSz w:w="11906" w:h="16838"/>
          <w:pgMar w:top="1440" w:right="1803" w:bottom="1440" w:left="1803" w:header="851" w:footer="992" w:gutter="0"/>
          <w:cols w:space="0" w:num="1"/>
          <w:docGrid w:type="lines" w:linePitch="319" w:charSpace="0"/>
        </w:sectPr>
      </w:pPr>
    </w:p>
    <w:p>
      <w:pPr>
        <w:spacing w:line="360" w:lineRule="auto"/>
        <w:rPr>
          <w:rFonts w:eastAsia="仿宋"/>
          <w:sz w:val="32"/>
          <w:szCs w:val="32"/>
        </w:rPr>
      </w:pPr>
      <w:r>
        <w:rPr>
          <w:rFonts w:hint="eastAsia" w:eastAsia="仿宋"/>
          <w:sz w:val="32"/>
          <w:szCs w:val="32"/>
        </w:rPr>
        <w:t>附表</w:t>
      </w:r>
      <w:r>
        <w:rPr>
          <w:rFonts w:ascii="Times New Roman" w:hAnsi="Times New Roman" w:eastAsia="仿宋" w:cs="Times New Roman"/>
          <w:sz w:val="32"/>
          <w:szCs w:val="32"/>
        </w:rPr>
        <w:t>2</w:t>
      </w:r>
    </w:p>
    <w:p>
      <w:pPr>
        <w:wordWrap w:val="0"/>
        <w:spacing w:line="600" w:lineRule="exact"/>
        <w:jc w:val="center"/>
        <w:rPr>
          <w:rFonts w:ascii="华文中宋" w:hAnsi="华文中宋" w:eastAsia="华文中宋" w:cs="华文中宋"/>
          <w:b/>
          <w:bCs/>
          <w:kern w:val="0"/>
          <w:sz w:val="36"/>
          <w:szCs w:val="36"/>
        </w:rPr>
      </w:pPr>
      <w:r>
        <w:rPr>
          <w:rFonts w:hint="eastAsia" w:ascii="华文中宋" w:hAnsi="华文中宋" w:eastAsia="华文中宋" w:cs="华文中宋"/>
          <w:b/>
          <w:bCs/>
          <w:kern w:val="0"/>
          <w:sz w:val="36"/>
          <w:szCs w:val="36"/>
        </w:rPr>
        <w:t>全国优秀农民教育培训文字教材推荐汇总表</w:t>
      </w:r>
    </w:p>
    <w:p>
      <w:pPr>
        <w:spacing w:line="360" w:lineRule="auto"/>
        <w:rPr>
          <w:rFonts w:eastAsia="仿宋"/>
          <w:sz w:val="32"/>
          <w:szCs w:val="32"/>
        </w:rPr>
      </w:pPr>
      <w:r>
        <w:rPr>
          <w:rFonts w:hint="eastAsia" w:eastAsia="仿宋"/>
          <w:sz w:val="32"/>
          <w:szCs w:val="32"/>
        </w:rPr>
        <w:t>单位（盖章）</w:t>
      </w:r>
      <w:r>
        <w:rPr>
          <w:rFonts w:eastAsia="仿宋"/>
          <w:sz w:val="32"/>
          <w:szCs w:val="32"/>
        </w:rPr>
        <w:t>:</w:t>
      </w:r>
    </w:p>
    <w:tbl>
      <w:tblPr>
        <w:tblStyle w:val="4"/>
        <w:tblW w:w="141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350"/>
        <w:gridCol w:w="1437"/>
        <w:gridCol w:w="2538"/>
        <w:gridCol w:w="2600"/>
        <w:gridCol w:w="1489"/>
        <w:gridCol w:w="1448"/>
        <w:gridCol w:w="14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82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黑体" w:hAnsi="黑体" w:eastAsia="黑体" w:cs="黑体"/>
                <w:bCs/>
                <w:sz w:val="28"/>
                <w:szCs w:val="28"/>
              </w:rPr>
            </w:pPr>
            <w:r>
              <w:rPr>
                <w:rFonts w:hint="eastAsia" w:ascii="黑体" w:hAnsi="黑体" w:eastAsia="黑体" w:cs="黑体"/>
                <w:bCs/>
                <w:sz w:val="28"/>
                <w:szCs w:val="28"/>
              </w:rPr>
              <w:t>序号</w:t>
            </w:r>
          </w:p>
        </w:tc>
        <w:tc>
          <w:tcPr>
            <w:tcW w:w="235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黑体" w:hAnsi="黑体" w:eastAsia="黑体" w:cs="黑体"/>
                <w:bCs/>
                <w:sz w:val="28"/>
                <w:szCs w:val="28"/>
              </w:rPr>
            </w:pPr>
            <w:r>
              <w:rPr>
                <w:rFonts w:hint="eastAsia" w:ascii="黑体" w:hAnsi="黑体" w:eastAsia="黑体" w:cs="黑体"/>
                <w:bCs/>
                <w:sz w:val="28"/>
                <w:szCs w:val="28"/>
              </w:rPr>
              <w:t>教材名称</w:t>
            </w:r>
          </w:p>
        </w:tc>
        <w:tc>
          <w:tcPr>
            <w:tcW w:w="143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黑体" w:hAnsi="黑体" w:eastAsia="黑体" w:cs="黑体"/>
                <w:bCs/>
                <w:sz w:val="28"/>
                <w:szCs w:val="28"/>
              </w:rPr>
            </w:pPr>
            <w:r>
              <w:rPr>
                <w:rFonts w:hint="eastAsia" w:ascii="黑体" w:hAnsi="黑体" w:eastAsia="黑体" w:cs="黑体"/>
                <w:bCs/>
                <w:sz w:val="28"/>
                <w:szCs w:val="28"/>
              </w:rPr>
              <w:t>教材类型</w:t>
            </w:r>
          </w:p>
        </w:tc>
        <w:tc>
          <w:tcPr>
            <w:tcW w:w="25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黑体" w:hAnsi="黑体" w:eastAsia="黑体" w:cs="黑体"/>
                <w:bCs/>
                <w:sz w:val="28"/>
                <w:szCs w:val="28"/>
              </w:rPr>
            </w:pPr>
            <w:r>
              <w:rPr>
                <w:rFonts w:hint="eastAsia" w:ascii="黑体" w:hAnsi="黑体" w:eastAsia="黑体" w:cs="黑体"/>
                <w:bCs/>
                <w:sz w:val="28"/>
                <w:szCs w:val="28"/>
              </w:rPr>
              <w:t>组编单位</w:t>
            </w:r>
          </w:p>
        </w:tc>
        <w:tc>
          <w:tcPr>
            <w:tcW w:w="260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黑体" w:hAnsi="黑体" w:eastAsia="黑体" w:cs="黑体"/>
                <w:bCs/>
                <w:sz w:val="28"/>
                <w:szCs w:val="28"/>
              </w:rPr>
            </w:pPr>
            <w:r>
              <w:rPr>
                <w:rFonts w:hint="eastAsia" w:ascii="黑体" w:hAnsi="黑体" w:eastAsia="黑体" w:cs="黑体"/>
                <w:bCs/>
                <w:sz w:val="28"/>
                <w:szCs w:val="28"/>
              </w:rPr>
              <w:t>出版单位</w:t>
            </w:r>
          </w:p>
        </w:tc>
        <w:tc>
          <w:tcPr>
            <w:tcW w:w="148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黑体" w:hAnsi="黑体" w:eastAsia="黑体" w:cs="黑体"/>
                <w:bCs/>
                <w:sz w:val="28"/>
                <w:szCs w:val="28"/>
              </w:rPr>
            </w:pPr>
            <w:r>
              <w:rPr>
                <w:rFonts w:hint="eastAsia" w:ascii="黑体" w:hAnsi="黑体" w:eastAsia="黑体" w:cs="黑体"/>
                <w:bCs/>
                <w:sz w:val="28"/>
                <w:szCs w:val="28"/>
              </w:rPr>
              <w:t>出版时间</w:t>
            </w:r>
          </w:p>
        </w:tc>
        <w:tc>
          <w:tcPr>
            <w:tcW w:w="144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黑体" w:hAnsi="黑体" w:eastAsia="黑体" w:cs="黑体"/>
                <w:bCs/>
                <w:sz w:val="28"/>
                <w:szCs w:val="28"/>
              </w:rPr>
            </w:pPr>
            <w:r>
              <w:rPr>
                <w:rFonts w:hint="eastAsia" w:ascii="黑体" w:hAnsi="黑体" w:eastAsia="黑体" w:cs="黑体"/>
                <w:bCs/>
                <w:sz w:val="28"/>
                <w:szCs w:val="28"/>
              </w:rPr>
              <w:t>发行总量</w:t>
            </w:r>
          </w:p>
        </w:tc>
        <w:tc>
          <w:tcPr>
            <w:tcW w:w="143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黑体" w:hAnsi="黑体" w:eastAsia="黑体" w:cs="黑体"/>
                <w:bCs/>
                <w:sz w:val="28"/>
                <w:szCs w:val="28"/>
              </w:rPr>
            </w:pPr>
            <w:r>
              <w:rPr>
                <w:rFonts w:hint="eastAsia" w:ascii="黑体" w:hAnsi="黑体" w:eastAsia="黑体" w:cs="黑体"/>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6"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350"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37"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538"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600"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89"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48"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37"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6"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350"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37"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538"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600"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89"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48"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37"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6"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350"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37"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538"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600"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89"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48"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37"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6"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350"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37"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538"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600"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89"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48"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37"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6"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350"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37"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538"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600"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89"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48"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37"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6"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350"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37"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538"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600"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89"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48"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37"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6"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350"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37"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538"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600"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89"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48"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37"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6"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350"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37"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538"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2600"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89"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48"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c>
          <w:tcPr>
            <w:tcW w:w="1437" w:type="dxa"/>
            <w:tcBorders>
              <w:top w:val="single" w:color="auto" w:sz="4" w:space="0"/>
              <w:left w:val="single" w:color="auto" w:sz="4" w:space="0"/>
              <w:bottom w:val="single" w:color="auto" w:sz="4" w:space="0"/>
              <w:right w:val="single" w:color="auto" w:sz="4" w:space="0"/>
            </w:tcBorders>
            <w:vAlign w:val="center"/>
          </w:tcPr>
          <w:p>
            <w:pPr>
              <w:spacing w:line="360" w:lineRule="auto"/>
              <w:rPr>
                <w:rFonts w:eastAsia="仿宋_GB2312"/>
                <w:sz w:val="30"/>
                <w:szCs w:val="30"/>
              </w:rPr>
            </w:pPr>
          </w:p>
        </w:tc>
      </w:tr>
    </w:tbl>
    <w:p/>
    <w:p>
      <w:pPr>
        <w:spacing w:line="560" w:lineRule="exact"/>
        <w:jc w:val="center"/>
        <w:rPr>
          <w:rFonts w:ascii="华文中宋" w:hAnsi="华文中宋" w:eastAsia="华文中宋" w:cs="华文仿宋"/>
          <w:b/>
          <w:bCs/>
          <w:sz w:val="36"/>
          <w:szCs w:val="36"/>
        </w:rPr>
        <w:sectPr>
          <w:pgSz w:w="16838" w:h="11906" w:orient="landscape"/>
          <w:pgMar w:top="1803" w:right="1440" w:bottom="1803" w:left="1440" w:header="851" w:footer="992" w:gutter="0"/>
          <w:cols w:space="0" w:num="1"/>
          <w:docGrid w:type="lines" w:linePitch="319" w:charSpace="0"/>
        </w:sectPr>
      </w:pPr>
    </w:p>
    <w:p>
      <w:pPr>
        <w:spacing w:line="640" w:lineRule="exact"/>
        <w:jc w:val="center"/>
        <w:rPr>
          <w:rFonts w:ascii="华文中宋" w:hAnsi="华文中宋" w:eastAsia="华文中宋"/>
          <w:b/>
          <w:bCs/>
          <w:color w:val="000000" w:themeColor="text1"/>
          <w:sz w:val="40"/>
          <w:szCs w:val="40"/>
          <w14:textFill>
            <w14:solidFill>
              <w14:schemeClr w14:val="tx1"/>
            </w14:solidFill>
          </w14:textFill>
        </w:rPr>
      </w:pPr>
      <w:r>
        <w:rPr>
          <w:rFonts w:hint="eastAsia" w:ascii="华文中宋" w:hAnsi="华文中宋" w:eastAsia="华文中宋"/>
          <w:b/>
          <w:bCs/>
          <w:color w:val="000000" w:themeColor="text1"/>
          <w:sz w:val="40"/>
          <w:szCs w:val="40"/>
          <w14:textFill>
            <w14:solidFill>
              <w14:schemeClr w14:val="tx1"/>
            </w14:solidFill>
          </w14:textFill>
        </w:rPr>
        <w:t>全国高素质农民培育提质增效百佳校宣介方案</w:t>
      </w:r>
    </w:p>
    <w:p>
      <w:pPr>
        <w:spacing w:line="600" w:lineRule="exact"/>
        <w:ind w:firstLine="640" w:firstLineChars="200"/>
        <w:rPr>
          <w:rFonts w:hAnsi="华文仿宋" w:eastAsia="华文仿宋"/>
          <w:color w:val="000000" w:themeColor="text1"/>
          <w:sz w:val="32"/>
          <w:szCs w:val="32"/>
          <w14:textFill>
            <w14:solidFill>
              <w14:schemeClr w14:val="tx1"/>
            </w14:solidFill>
          </w14:textFill>
        </w:rPr>
      </w:pPr>
    </w:p>
    <w:p>
      <w:pPr>
        <w:spacing w:line="600" w:lineRule="exact"/>
        <w:ind w:firstLine="640" w:firstLineChars="200"/>
        <w:rPr>
          <w:rFonts w:hAnsi="华文仿宋" w:eastAsia="华文仿宋"/>
          <w:color w:val="000000" w:themeColor="text1"/>
          <w:sz w:val="32"/>
          <w:szCs w:val="32"/>
          <w14:textFill>
            <w14:solidFill>
              <w14:schemeClr w14:val="tx1"/>
            </w14:solidFill>
          </w14:textFill>
        </w:rPr>
      </w:pPr>
      <w:r>
        <w:rPr>
          <w:rFonts w:hint="eastAsia" w:hAnsi="黑体" w:eastAsia="黑体"/>
          <w:color w:val="000000" w:themeColor="text1"/>
          <w:sz w:val="32"/>
          <w:szCs w:val="32"/>
          <w14:textFill>
            <w14:solidFill>
              <w14:schemeClr w14:val="tx1"/>
            </w14:solidFill>
          </w14:textFill>
        </w:rPr>
        <w:t>一、宣介</w:t>
      </w:r>
      <w:r>
        <w:rPr>
          <w:rFonts w:hAnsi="黑体" w:eastAsia="黑体"/>
          <w:color w:val="000000" w:themeColor="text1"/>
          <w:sz w:val="32"/>
          <w:szCs w:val="32"/>
          <w14:textFill>
            <w14:solidFill>
              <w14:schemeClr w14:val="tx1"/>
            </w14:solidFill>
          </w14:textFill>
        </w:rPr>
        <w:t>范围</w:t>
      </w:r>
    </w:p>
    <w:p>
      <w:pPr>
        <w:spacing w:line="600" w:lineRule="exact"/>
        <w:ind w:firstLine="640" w:firstLineChars="200"/>
        <w:rPr>
          <w:rFonts w:ascii="华文仿宋" w:hAnsi="华文仿宋" w:eastAsia="华文仿宋" w:cs="华文仿宋"/>
          <w:sz w:val="32"/>
          <w:szCs w:val="32"/>
        </w:rPr>
      </w:pPr>
      <w:r>
        <w:rPr>
          <w:rFonts w:hint="eastAsia" w:ascii="华文仿宋" w:hAnsi="华文仿宋" w:eastAsia="华文仿宋" w:cs="华文仿宋"/>
          <w:sz w:val="32"/>
          <w:szCs w:val="32"/>
        </w:rPr>
        <w:t>参与</w:t>
      </w:r>
      <w:r>
        <w:rPr>
          <w:rFonts w:hint="default" w:ascii="Times New Roman" w:hAnsi="Times New Roman" w:eastAsia="华文仿宋" w:cs="Times New Roman"/>
          <w:sz w:val="32"/>
          <w:szCs w:val="32"/>
        </w:rPr>
        <w:t>2020年、2021年</w:t>
      </w:r>
      <w:r>
        <w:rPr>
          <w:rFonts w:hint="eastAsia" w:ascii="华文仿宋" w:hAnsi="华文仿宋" w:eastAsia="华文仿宋" w:cs="华文仿宋"/>
          <w:sz w:val="32"/>
          <w:szCs w:val="32"/>
        </w:rPr>
        <w:t>全国农广校体系高素质农民培育质量效果评价工作的县级农广校。</w:t>
      </w:r>
    </w:p>
    <w:p>
      <w:pPr>
        <w:ind w:firstLine="640" w:firstLineChars="200"/>
        <w:rPr>
          <w:rFonts w:ascii="Times New Roman" w:hAnsi="华文仿宋" w:eastAsia="华文仿宋"/>
          <w:color w:val="000000" w:themeColor="text1"/>
          <w:sz w:val="32"/>
          <w:szCs w:val="32"/>
          <w14:textFill>
            <w14:solidFill>
              <w14:schemeClr w14:val="tx1"/>
            </w14:solidFill>
          </w14:textFill>
        </w:rPr>
      </w:pPr>
      <w:r>
        <w:rPr>
          <w:rFonts w:ascii="Times New Roman" w:hAnsi="黑体" w:eastAsia="黑体"/>
          <w:color w:val="000000" w:themeColor="text1"/>
          <w:sz w:val="32"/>
          <w:szCs w:val="32"/>
          <w14:textFill>
            <w14:solidFill>
              <w14:schemeClr w14:val="tx1"/>
            </w14:solidFill>
          </w14:textFill>
        </w:rPr>
        <w:t>二、</w:t>
      </w:r>
      <w:r>
        <w:rPr>
          <w:rFonts w:hint="eastAsia" w:ascii="Times New Roman" w:hAnsi="黑体" w:eastAsia="黑体"/>
          <w:color w:val="000000" w:themeColor="text1"/>
          <w:sz w:val="32"/>
          <w:szCs w:val="32"/>
          <w14:textFill>
            <w14:solidFill>
              <w14:schemeClr w14:val="tx1"/>
            </w14:solidFill>
          </w14:textFill>
        </w:rPr>
        <w:t>宣介数量</w:t>
      </w:r>
    </w:p>
    <w:p>
      <w:pPr>
        <w:ind w:firstLine="640" w:firstLineChars="200"/>
        <w:rPr>
          <w:rFonts w:ascii="Times New Roman" w:hAnsi="黑体" w:eastAsia="黑体"/>
          <w:color w:val="000000" w:themeColor="text1"/>
          <w:sz w:val="32"/>
          <w:szCs w:val="32"/>
          <w14:textFill>
            <w14:solidFill>
              <w14:schemeClr w14:val="tx1"/>
            </w14:solidFill>
          </w14:textFill>
        </w:rPr>
      </w:pPr>
      <w:r>
        <w:rPr>
          <w:rFonts w:hint="eastAsia" w:ascii="Times New Roman" w:hAnsi="华文仿宋" w:eastAsia="华文仿宋"/>
          <w:color w:val="000000" w:themeColor="text1"/>
          <w:sz w:val="32"/>
          <w:szCs w:val="32"/>
          <w14:textFill>
            <w14:solidFill>
              <w14:schemeClr w14:val="tx1"/>
            </w14:solidFill>
          </w14:textFill>
        </w:rPr>
        <w:t>全国宣介100所高素质农民培育提质增效百佳校，各省（区、市）按120%比例推荐，推荐数量详见附表1。</w:t>
      </w:r>
    </w:p>
    <w:p>
      <w:pPr>
        <w:ind w:firstLine="640" w:firstLineChars="200"/>
        <w:rPr>
          <w:rFonts w:hAnsi="华文仿宋" w:eastAsia="黑体"/>
          <w:color w:val="000000" w:themeColor="text1"/>
          <w:sz w:val="32"/>
          <w:szCs w:val="32"/>
          <w14:textFill>
            <w14:solidFill>
              <w14:schemeClr w14:val="tx1"/>
            </w14:solidFill>
          </w14:textFill>
        </w:rPr>
      </w:pPr>
      <w:r>
        <w:rPr>
          <w:rFonts w:hint="eastAsia" w:ascii="Times New Roman" w:hAnsi="黑体" w:eastAsia="黑体"/>
          <w:color w:val="000000" w:themeColor="text1"/>
          <w:sz w:val="32"/>
          <w:szCs w:val="32"/>
          <w14:textFill>
            <w14:solidFill>
              <w14:schemeClr w14:val="tx1"/>
            </w14:solidFill>
          </w14:textFill>
        </w:rPr>
        <w:t>三、宣介标准</w:t>
      </w:r>
    </w:p>
    <w:p>
      <w:pPr>
        <w:spacing w:line="600" w:lineRule="exact"/>
        <w:ind w:firstLine="640"/>
        <w:rPr>
          <w:rFonts w:ascii="Times New Roman" w:hAnsi="Times New Roman" w:eastAsia="华文仿宋" w:cs="Times New Roman"/>
          <w:color w:val="000000" w:themeColor="text1"/>
          <w:sz w:val="32"/>
          <w:szCs w:val="32"/>
          <w14:textFill>
            <w14:solidFill>
              <w14:schemeClr w14:val="tx1"/>
            </w14:solidFill>
          </w14:textFill>
        </w:rPr>
      </w:pPr>
      <w:r>
        <w:rPr>
          <w:rFonts w:hint="eastAsia" w:ascii="楷体" w:hAnsi="楷体" w:eastAsia="楷体" w:cs="楷体"/>
          <w:b/>
          <w:color w:val="000000" w:themeColor="text1"/>
          <w:sz w:val="32"/>
          <w:szCs w:val="32"/>
          <w14:textFill>
            <w14:solidFill>
              <w14:schemeClr w14:val="tx1"/>
            </w14:solidFill>
          </w14:textFill>
        </w:rPr>
        <w:t>（一）主动参与质量效果评价。</w:t>
      </w:r>
      <w:r>
        <w:rPr>
          <w:rFonts w:hint="eastAsia" w:ascii="Times New Roman" w:hAnsi="Times New Roman" w:eastAsia="华文仿宋" w:cs="Times New Roman"/>
          <w:color w:val="000000" w:themeColor="text1"/>
          <w:sz w:val="32"/>
          <w:szCs w:val="32"/>
          <w14:textFill>
            <w14:solidFill>
              <w14:schemeClr w14:val="tx1"/>
            </w14:solidFill>
          </w14:textFill>
        </w:rPr>
        <w:t>县级农广校积极承担高素质农民培育任务，按照培育规范开展高素质</w:t>
      </w:r>
      <w:r>
        <w:rPr>
          <w:rFonts w:ascii="Times New Roman" w:hAnsi="Times New Roman" w:eastAsia="华文仿宋" w:cs="Times New Roman"/>
          <w:color w:val="000000" w:themeColor="text1"/>
          <w:sz w:val="32"/>
          <w:szCs w:val="32"/>
          <w14:textFill>
            <w14:solidFill>
              <w14:schemeClr w14:val="tx1"/>
            </w14:solidFill>
          </w14:textFill>
        </w:rPr>
        <w:t>农民培育</w:t>
      </w:r>
      <w:r>
        <w:rPr>
          <w:rFonts w:hint="eastAsia" w:ascii="Times New Roman" w:hAnsi="Times New Roman" w:eastAsia="华文仿宋" w:cs="Times New Roman"/>
          <w:color w:val="000000" w:themeColor="text1"/>
          <w:sz w:val="32"/>
          <w:szCs w:val="32"/>
          <w14:textFill>
            <w14:solidFill>
              <w14:schemeClr w14:val="tx1"/>
            </w14:solidFill>
          </w14:textFill>
        </w:rPr>
        <w:t>工作。主动参与中央农广校</w:t>
      </w:r>
      <w:r>
        <w:rPr>
          <w:rFonts w:ascii="Times New Roman" w:hAnsi="Times New Roman" w:eastAsia="华文仿宋" w:cs="Times New Roman"/>
          <w:color w:val="000000" w:themeColor="text1"/>
          <w:sz w:val="32"/>
          <w:szCs w:val="32"/>
          <w14:textFill>
            <w14:solidFill>
              <w14:schemeClr w14:val="tx1"/>
            </w14:solidFill>
          </w14:textFill>
        </w:rPr>
        <w:t>2020</w:t>
      </w:r>
      <w:r>
        <w:rPr>
          <w:rFonts w:hint="eastAsia" w:ascii="Times New Roman" w:hAnsi="Times New Roman" w:eastAsia="华文仿宋" w:cs="Times New Roman"/>
          <w:color w:val="000000" w:themeColor="text1"/>
          <w:sz w:val="32"/>
          <w:szCs w:val="32"/>
          <w14:textFill>
            <w14:solidFill>
              <w14:schemeClr w14:val="tx1"/>
            </w14:solidFill>
          </w14:textFill>
        </w:rPr>
        <w:t>年高素质农民培育质量效果评价试点或</w:t>
      </w:r>
      <w:r>
        <w:rPr>
          <w:rFonts w:ascii="Times New Roman" w:hAnsi="Times New Roman" w:eastAsia="华文仿宋" w:cs="Times New Roman"/>
          <w:color w:val="000000" w:themeColor="text1"/>
          <w:sz w:val="32"/>
          <w:szCs w:val="32"/>
          <w14:textFill>
            <w14:solidFill>
              <w14:schemeClr w14:val="tx1"/>
            </w14:solidFill>
          </w14:textFill>
        </w:rPr>
        <w:t>2021</w:t>
      </w:r>
      <w:r>
        <w:rPr>
          <w:rFonts w:hint="eastAsia" w:ascii="Times New Roman" w:hAnsi="Times New Roman" w:eastAsia="华文仿宋" w:cs="Times New Roman"/>
          <w:color w:val="000000" w:themeColor="text1"/>
          <w:sz w:val="32"/>
          <w:szCs w:val="32"/>
          <w14:textFill>
            <w14:solidFill>
              <w14:schemeClr w14:val="tx1"/>
            </w14:solidFill>
          </w14:textFill>
        </w:rPr>
        <w:t>年全国农广校体系高素质农民培育质量效果评价工作，</w:t>
      </w:r>
      <w:r>
        <w:rPr>
          <w:rFonts w:ascii="Times New Roman" w:hAnsi="Times New Roman" w:eastAsia="华文仿宋" w:cs="Times New Roman"/>
          <w:color w:val="000000" w:themeColor="text1"/>
          <w:sz w:val="32"/>
          <w:szCs w:val="32"/>
          <w14:textFill>
            <w14:solidFill>
              <w14:schemeClr w14:val="tx1"/>
            </w14:solidFill>
          </w14:textFill>
        </w:rPr>
        <w:t>优先推荐连续两年参加质量效果评价的县级农广校</w:t>
      </w:r>
      <w:r>
        <w:rPr>
          <w:rFonts w:hint="eastAsia" w:ascii="Times New Roman" w:hAnsi="Times New Roman" w:eastAsia="华文仿宋" w:cs="Times New Roman"/>
          <w:color w:val="000000" w:themeColor="text1"/>
          <w:sz w:val="32"/>
          <w:szCs w:val="32"/>
          <w14:textFill>
            <w14:solidFill>
              <w14:schemeClr w14:val="tx1"/>
            </w14:solidFill>
          </w14:textFill>
        </w:rPr>
        <w:t>。</w:t>
      </w:r>
    </w:p>
    <w:p>
      <w:pPr>
        <w:spacing w:line="600" w:lineRule="exact"/>
        <w:ind w:firstLine="640"/>
        <w:rPr>
          <w:rFonts w:ascii="Times New Roman" w:hAnsi="Times New Roman" w:eastAsia="华文仿宋" w:cs="Times New Roman"/>
          <w:color w:val="000000" w:themeColor="text1"/>
          <w:sz w:val="32"/>
          <w:szCs w:val="32"/>
          <w14:textFill>
            <w14:solidFill>
              <w14:schemeClr w14:val="tx1"/>
            </w14:solidFill>
          </w14:textFill>
        </w:rPr>
      </w:pPr>
      <w:r>
        <w:rPr>
          <w:rFonts w:hint="eastAsia" w:ascii="楷体" w:hAnsi="楷体" w:eastAsia="楷体" w:cs="楷体"/>
          <w:b/>
          <w:color w:val="000000" w:themeColor="text1"/>
          <w:sz w:val="32"/>
          <w:szCs w:val="32"/>
          <w14:textFill>
            <w14:solidFill>
              <w14:schemeClr w14:val="tx1"/>
            </w14:solidFill>
          </w14:textFill>
        </w:rPr>
        <w:t>（二）促进培育工作提质增效。</w:t>
      </w:r>
      <w:r>
        <w:rPr>
          <w:rFonts w:hint="eastAsia" w:ascii="Times New Roman" w:hAnsi="Times New Roman" w:eastAsia="华文仿宋" w:cs="Times New Roman"/>
          <w:color w:val="000000" w:themeColor="text1"/>
          <w:sz w:val="32"/>
          <w:szCs w:val="32"/>
          <w14:textFill>
            <w14:solidFill>
              <w14:schemeClr w14:val="tx1"/>
            </w14:solidFill>
          </w14:textFill>
        </w:rPr>
        <w:t>通过以评促规范、以评促提升，推动完善高素质农民培育标准规范。县级农广校按照高素质农民培育质量效果评价工作部署要求，落实落细方案制订、培育实施、跟踪服务等培育环节，力争在工作创新、培训职教衔接、政策创设等方面实现突破。</w:t>
      </w:r>
    </w:p>
    <w:p>
      <w:pPr>
        <w:spacing w:line="600" w:lineRule="exact"/>
        <w:ind w:firstLine="640"/>
        <w:rPr>
          <w:rFonts w:ascii="Times New Roman" w:hAnsi="Times New Roman" w:eastAsia="华文仿宋" w:cs="Times New Roman"/>
          <w:color w:val="000000" w:themeColor="text1"/>
          <w:sz w:val="32"/>
          <w:szCs w:val="32"/>
          <w14:textFill>
            <w14:solidFill>
              <w14:schemeClr w14:val="tx1"/>
            </w14:solidFill>
          </w14:textFill>
        </w:rPr>
      </w:pPr>
      <w:r>
        <w:rPr>
          <w:rFonts w:hint="eastAsia" w:ascii="楷体" w:hAnsi="楷体" w:eastAsia="楷体" w:cs="楷体"/>
          <w:b/>
          <w:color w:val="000000" w:themeColor="text1"/>
          <w:sz w:val="32"/>
          <w:szCs w:val="32"/>
          <w14:textFill>
            <w14:solidFill>
              <w14:schemeClr w14:val="tx1"/>
            </w14:solidFill>
          </w14:textFill>
        </w:rPr>
        <w:t>（三）探索建立评价长效机制。</w:t>
      </w:r>
      <w:r>
        <w:rPr>
          <w:rFonts w:hint="eastAsia" w:ascii="Times New Roman" w:hAnsi="Times New Roman" w:eastAsia="华文仿宋" w:cs="Times New Roman"/>
          <w:color w:val="000000" w:themeColor="text1"/>
          <w:sz w:val="32"/>
          <w:szCs w:val="32"/>
          <w14:textFill>
            <w14:solidFill>
              <w14:schemeClr w14:val="tx1"/>
            </w14:solidFill>
          </w14:textFill>
        </w:rPr>
        <w:t>县级农广校</w:t>
      </w:r>
      <w:r>
        <w:rPr>
          <w:rFonts w:ascii="Times New Roman" w:hAnsi="Times New Roman" w:eastAsia="华文仿宋" w:cs="Times New Roman"/>
          <w:color w:val="000000" w:themeColor="text1"/>
          <w:sz w:val="32"/>
          <w:szCs w:val="32"/>
          <w14:textFill>
            <w14:solidFill>
              <w14:schemeClr w14:val="tx1"/>
            </w14:solidFill>
          </w14:textFill>
        </w:rPr>
        <w:t>以参与质量效果评价为契机，进一步完善高素质农民培育工作流程和实施环节，</w:t>
      </w:r>
      <w:r>
        <w:rPr>
          <w:rFonts w:hint="eastAsia" w:ascii="Times New Roman" w:hAnsi="Times New Roman" w:eastAsia="华文仿宋" w:cs="Times New Roman"/>
          <w:color w:val="000000" w:themeColor="text1"/>
          <w:sz w:val="32"/>
          <w:szCs w:val="32"/>
          <w14:textFill>
            <w14:solidFill>
              <w14:schemeClr w14:val="tx1"/>
            </w14:solidFill>
          </w14:textFill>
        </w:rPr>
        <w:t>探索构建高素质农民培育质量效果评价长效机制，推动建立农民教育培训质量保障体系，</w:t>
      </w:r>
      <w:r>
        <w:rPr>
          <w:rFonts w:ascii="Times New Roman" w:hAnsi="Times New Roman" w:eastAsia="华文仿宋" w:cs="Times New Roman"/>
          <w:color w:val="000000" w:themeColor="text1"/>
          <w:sz w:val="32"/>
          <w:szCs w:val="32"/>
          <w14:textFill>
            <w14:solidFill>
              <w14:schemeClr w14:val="tx1"/>
            </w14:solidFill>
          </w14:textFill>
        </w:rPr>
        <w:t>树立农广校体系高素质农民培育规范化样板。</w:t>
      </w:r>
    </w:p>
    <w:p>
      <w:pPr>
        <w:spacing w:line="600" w:lineRule="exact"/>
        <w:ind w:firstLine="636"/>
        <w:rPr>
          <w:rFonts w:hAnsi="黑体" w:eastAsia="黑体"/>
          <w:color w:val="000000" w:themeColor="text1"/>
          <w:sz w:val="32"/>
          <w:szCs w:val="32"/>
          <w14:textFill>
            <w14:solidFill>
              <w14:schemeClr w14:val="tx1"/>
            </w14:solidFill>
          </w14:textFill>
        </w:rPr>
      </w:pPr>
      <w:r>
        <w:rPr>
          <w:rFonts w:hint="eastAsia" w:hAnsi="黑体" w:eastAsia="黑体"/>
          <w:color w:val="000000" w:themeColor="text1"/>
          <w:sz w:val="32"/>
          <w:szCs w:val="32"/>
          <w14:textFill>
            <w14:solidFill>
              <w14:schemeClr w14:val="tx1"/>
            </w14:solidFill>
          </w14:textFill>
        </w:rPr>
        <w:t>四、报送要求</w:t>
      </w:r>
    </w:p>
    <w:p>
      <w:pPr>
        <w:spacing w:line="600" w:lineRule="exact"/>
        <w:ind w:firstLine="636"/>
        <w:rPr>
          <w:rFonts w:hAnsi="华文仿宋" w:eastAsia="华文仿宋"/>
          <w:color w:val="000000" w:themeColor="text1"/>
          <w:sz w:val="32"/>
          <w:szCs w:val="32"/>
          <w14:textFill>
            <w14:solidFill>
              <w14:schemeClr w14:val="tx1"/>
            </w14:solidFill>
          </w14:textFill>
        </w:rPr>
      </w:pPr>
      <w:r>
        <w:rPr>
          <w:rFonts w:hint="eastAsia" w:eastAsia="华文仿宋"/>
          <w:color w:val="000000" w:themeColor="text1"/>
          <w:sz w:val="32"/>
          <w:szCs w:val="32"/>
          <w14:textFill>
            <w14:solidFill>
              <w14:schemeClr w14:val="tx1"/>
            </w14:solidFill>
          </w14:textFill>
        </w:rPr>
        <w:t>提供</w:t>
      </w:r>
      <w:r>
        <w:rPr>
          <w:rFonts w:hAnsi="华文仿宋" w:eastAsia="华文仿宋"/>
          <w:color w:val="000000" w:themeColor="text1"/>
          <w:sz w:val="32"/>
          <w:szCs w:val="32"/>
          <w14:textFill>
            <w14:solidFill>
              <w14:schemeClr w14:val="tx1"/>
            </w14:solidFill>
          </w14:textFill>
        </w:rPr>
        <w:t>《</w:t>
      </w:r>
      <w:r>
        <w:rPr>
          <w:rFonts w:hint="eastAsia" w:ascii="华文仿宋" w:hAnsi="华文仿宋" w:eastAsia="华文仿宋" w:cs="华文仿宋"/>
          <w:sz w:val="32"/>
          <w:szCs w:val="32"/>
        </w:rPr>
        <w:t>全国高素质农民培育提质增效百佳校</w:t>
      </w:r>
      <w:r>
        <w:rPr>
          <w:rFonts w:hAnsi="华文仿宋" w:eastAsia="华文仿宋"/>
          <w:color w:val="000000" w:themeColor="text1"/>
          <w:sz w:val="32"/>
          <w:szCs w:val="32"/>
          <w14:textFill>
            <w14:solidFill>
              <w14:schemeClr w14:val="tx1"/>
            </w14:solidFill>
          </w14:textFill>
        </w:rPr>
        <w:t>推荐表》</w:t>
      </w:r>
      <w:r>
        <w:rPr>
          <w:rFonts w:hint="eastAsia" w:hAnsi="华文仿宋" w:eastAsia="华文仿宋"/>
          <w:color w:val="000000" w:themeColor="text1"/>
          <w:sz w:val="32"/>
          <w:szCs w:val="32"/>
          <w14:textFill>
            <w14:solidFill>
              <w14:schemeClr w14:val="tx1"/>
            </w14:solidFill>
          </w14:textFill>
        </w:rPr>
        <w:t>（附表</w:t>
      </w:r>
      <w:r>
        <w:rPr>
          <w:rFonts w:ascii="Times New Roman" w:hAnsi="Times New Roman" w:eastAsia="华文仿宋" w:cs="Times New Roman"/>
          <w:color w:val="000000" w:themeColor="text1"/>
          <w:sz w:val="32"/>
          <w:szCs w:val="32"/>
          <w14:textFill>
            <w14:solidFill>
              <w14:schemeClr w14:val="tx1"/>
            </w14:solidFill>
          </w14:textFill>
        </w:rPr>
        <w:t>2</w:t>
      </w:r>
      <w:r>
        <w:rPr>
          <w:rFonts w:hint="eastAsia" w:hAnsi="华文仿宋" w:eastAsia="华文仿宋"/>
          <w:color w:val="000000" w:themeColor="text1"/>
          <w:sz w:val="32"/>
          <w:szCs w:val="32"/>
          <w14:textFill>
            <w14:solidFill>
              <w14:schemeClr w14:val="tx1"/>
            </w14:solidFill>
          </w14:textFill>
        </w:rPr>
        <w:t>）和</w:t>
      </w:r>
      <w:r>
        <w:rPr>
          <w:rFonts w:hAnsi="华文仿宋" w:eastAsia="华文仿宋"/>
          <w:color w:val="000000" w:themeColor="text1"/>
          <w:sz w:val="32"/>
          <w:szCs w:val="32"/>
          <w14:textFill>
            <w14:solidFill>
              <w14:schemeClr w14:val="tx1"/>
            </w14:solidFill>
          </w14:textFill>
        </w:rPr>
        <w:t>《</w:t>
      </w:r>
      <w:r>
        <w:rPr>
          <w:rFonts w:hint="eastAsia" w:ascii="华文仿宋" w:hAnsi="华文仿宋" w:eastAsia="华文仿宋" w:cs="华文仿宋"/>
          <w:sz w:val="32"/>
          <w:szCs w:val="32"/>
        </w:rPr>
        <w:t>全国高素质农民培育提质增效百佳校</w:t>
      </w:r>
      <w:r>
        <w:rPr>
          <w:rFonts w:hAnsi="华文仿宋" w:eastAsia="华文仿宋"/>
          <w:color w:val="000000" w:themeColor="text1"/>
          <w:sz w:val="32"/>
          <w:szCs w:val="32"/>
          <w14:textFill>
            <w14:solidFill>
              <w14:schemeClr w14:val="tx1"/>
            </w14:solidFill>
          </w14:textFill>
        </w:rPr>
        <w:t>推荐汇总表》</w:t>
      </w:r>
      <w:r>
        <w:rPr>
          <w:rFonts w:hint="eastAsia" w:hAnsi="华文仿宋" w:eastAsia="华文仿宋"/>
          <w:color w:val="000000" w:themeColor="text1"/>
          <w:sz w:val="32"/>
          <w:szCs w:val="32"/>
          <w14:textFill>
            <w14:solidFill>
              <w14:schemeClr w14:val="tx1"/>
            </w14:solidFill>
          </w14:textFill>
        </w:rPr>
        <w:t>（附表</w:t>
      </w:r>
      <w:r>
        <w:rPr>
          <w:rFonts w:ascii="Times New Roman" w:hAnsi="Times New Roman" w:eastAsia="华文仿宋" w:cs="Times New Roman"/>
          <w:color w:val="000000" w:themeColor="text1"/>
          <w:sz w:val="32"/>
          <w:szCs w:val="32"/>
          <w14:textFill>
            <w14:solidFill>
              <w14:schemeClr w14:val="tx1"/>
            </w14:solidFill>
          </w14:textFill>
        </w:rPr>
        <w:t>3</w:t>
      </w:r>
      <w:r>
        <w:rPr>
          <w:rFonts w:hint="eastAsia" w:hAnsi="华文仿宋" w:eastAsia="华文仿宋"/>
          <w:color w:val="000000" w:themeColor="text1"/>
          <w:sz w:val="32"/>
          <w:szCs w:val="32"/>
          <w14:textFill>
            <w14:solidFill>
              <w14:schemeClr w14:val="tx1"/>
            </w14:solidFill>
          </w14:textFill>
        </w:rPr>
        <w:t>）。</w:t>
      </w:r>
    </w:p>
    <w:p>
      <w:pPr>
        <w:spacing w:line="600" w:lineRule="exact"/>
        <w:ind w:firstLine="636"/>
        <w:rPr>
          <w:rFonts w:hAnsi="华文仿宋" w:eastAsia="华文仿宋"/>
          <w:color w:val="000000" w:themeColor="text1"/>
          <w:sz w:val="32"/>
          <w:szCs w:val="32"/>
          <w14:textFill>
            <w14:solidFill>
              <w14:schemeClr w14:val="tx1"/>
            </w14:solidFill>
          </w14:textFill>
        </w:rPr>
      </w:pPr>
    </w:p>
    <w:p>
      <w:pPr>
        <w:spacing w:line="600" w:lineRule="exact"/>
        <w:ind w:right="-101" w:rightChars="-48" w:firstLine="636"/>
        <w:rPr>
          <w:rFonts w:hint="eastAsia" w:hAnsi="华文仿宋" w:eastAsia="华文仿宋"/>
          <w:color w:val="000000" w:themeColor="text1"/>
          <w:sz w:val="32"/>
          <w:szCs w:val="32"/>
          <w:lang w:eastAsia="zh-CN"/>
          <w14:textFill>
            <w14:solidFill>
              <w14:schemeClr w14:val="tx1"/>
            </w14:solidFill>
          </w14:textFill>
        </w:rPr>
      </w:pPr>
      <w:r>
        <w:rPr>
          <w:rFonts w:hint="eastAsia" w:hAnsi="华文仿宋" w:eastAsia="华文仿宋"/>
          <w:color w:val="000000" w:themeColor="text1"/>
          <w:sz w:val="32"/>
          <w:szCs w:val="32"/>
          <w14:textFill>
            <w14:solidFill>
              <w14:schemeClr w14:val="tx1"/>
            </w14:solidFill>
          </w14:textFill>
        </w:rPr>
        <w:t xml:space="preserve">联系人：中央农广校、中国农民体协职业培训处  </w:t>
      </w:r>
      <w:r>
        <w:rPr>
          <w:rFonts w:hint="eastAsia" w:hAnsi="华文仿宋" w:eastAsia="华文仿宋"/>
          <w:color w:val="000000" w:themeColor="text1"/>
          <w:sz w:val="32"/>
          <w:szCs w:val="32"/>
          <w:lang w:eastAsia="zh-CN"/>
          <w14:textFill>
            <w14:solidFill>
              <w14:schemeClr w14:val="tx1"/>
            </w14:solidFill>
          </w14:textFill>
        </w:rPr>
        <w:t>陈</w:t>
      </w:r>
      <w:r>
        <w:rPr>
          <w:rFonts w:hint="eastAsia" w:hAnsi="华文仿宋" w:eastAsia="华文仿宋"/>
          <w:color w:val="000000" w:themeColor="text1"/>
          <w:sz w:val="32"/>
          <w:szCs w:val="32"/>
          <w:lang w:val="en-US" w:eastAsia="zh-CN"/>
          <w14:textFill>
            <w14:solidFill>
              <w14:schemeClr w14:val="tx1"/>
            </w14:solidFill>
          </w14:textFill>
        </w:rPr>
        <w:t xml:space="preserve">  </w:t>
      </w:r>
      <w:r>
        <w:rPr>
          <w:rFonts w:hint="eastAsia" w:hAnsi="华文仿宋" w:eastAsia="华文仿宋"/>
          <w:color w:val="000000" w:themeColor="text1"/>
          <w:sz w:val="32"/>
          <w:szCs w:val="32"/>
          <w:lang w:eastAsia="zh-CN"/>
          <w14:textFill>
            <w14:solidFill>
              <w14:schemeClr w14:val="tx1"/>
            </w14:solidFill>
          </w14:textFill>
        </w:rPr>
        <w:t>吉</w:t>
      </w:r>
    </w:p>
    <w:p>
      <w:pPr>
        <w:spacing w:line="600" w:lineRule="exact"/>
        <w:ind w:firstLine="636"/>
        <w:rPr>
          <w:rFonts w:hint="default" w:hAnsi="华文仿宋" w:eastAsia="华文仿宋"/>
          <w:color w:val="000000" w:themeColor="text1"/>
          <w:sz w:val="32"/>
          <w:szCs w:val="32"/>
          <w:lang w:val="en-US" w:eastAsia="zh-CN"/>
          <w14:textFill>
            <w14:solidFill>
              <w14:schemeClr w14:val="tx1"/>
            </w14:solidFill>
          </w14:textFill>
        </w:rPr>
      </w:pPr>
      <w:r>
        <w:rPr>
          <w:rFonts w:hint="eastAsia" w:hAnsi="华文仿宋" w:eastAsia="华文仿宋"/>
          <w:color w:val="000000" w:themeColor="text1"/>
          <w:sz w:val="32"/>
          <w:szCs w:val="32"/>
          <w14:textFill>
            <w14:solidFill>
              <w14:schemeClr w14:val="tx1"/>
            </w14:solidFill>
          </w14:textFill>
        </w:rPr>
        <w:t>电  话：</w:t>
      </w:r>
      <w:r>
        <w:rPr>
          <w:rFonts w:ascii="Times New Roman" w:hAnsi="Times New Roman" w:eastAsia="华文仿宋" w:cs="Times New Roman"/>
          <w:color w:val="000000" w:themeColor="text1"/>
          <w:sz w:val="32"/>
          <w:szCs w:val="32"/>
          <w14:textFill>
            <w14:solidFill>
              <w14:schemeClr w14:val="tx1"/>
            </w14:solidFill>
          </w14:textFill>
        </w:rPr>
        <w:t>010</w:t>
      </w:r>
      <w:r>
        <w:rPr>
          <w:rFonts w:hint="eastAsia" w:ascii="华文仿宋" w:hAnsi="华文仿宋" w:eastAsia="华文仿宋" w:cs="华文仿宋"/>
          <w:color w:val="000000" w:themeColor="text1"/>
          <w:sz w:val="32"/>
          <w:szCs w:val="32"/>
          <w14:textFill>
            <w14:solidFill>
              <w14:schemeClr w14:val="tx1"/>
            </w14:solidFill>
          </w14:textFill>
        </w:rPr>
        <w:t>-</w:t>
      </w:r>
      <w:r>
        <w:rPr>
          <w:rFonts w:ascii="Times New Roman" w:hAnsi="Times New Roman" w:eastAsia="华文仿宋" w:cs="Times New Roman"/>
          <w:color w:val="000000" w:themeColor="text1"/>
          <w:sz w:val="32"/>
          <w:szCs w:val="32"/>
          <w14:textFill>
            <w14:solidFill>
              <w14:schemeClr w14:val="tx1"/>
            </w14:solidFill>
          </w14:textFill>
        </w:rPr>
        <w:t>5919</w:t>
      </w:r>
      <w:r>
        <w:rPr>
          <w:rFonts w:hint="eastAsia" w:ascii="Times New Roman" w:hAnsi="Times New Roman" w:eastAsia="华文仿宋" w:cs="Times New Roman"/>
          <w:color w:val="000000" w:themeColor="text1"/>
          <w:sz w:val="32"/>
          <w:szCs w:val="32"/>
          <w:lang w:val="en-US" w:eastAsia="zh-CN"/>
          <w14:textFill>
            <w14:solidFill>
              <w14:schemeClr w14:val="tx1"/>
            </w14:solidFill>
          </w14:textFill>
        </w:rPr>
        <w:t>6080</w:t>
      </w:r>
    </w:p>
    <w:p>
      <w:pPr>
        <w:spacing w:line="360" w:lineRule="auto"/>
        <w:jc w:val="left"/>
        <w:rPr>
          <w:rFonts w:ascii="Times New Roman" w:hAnsi="Times New Roman" w:eastAsia="华文仿宋"/>
          <w:color w:val="000000" w:themeColor="text1"/>
          <w:sz w:val="32"/>
          <w:szCs w:val="32"/>
          <w14:textFill>
            <w14:solidFill>
              <w14:schemeClr w14:val="tx1"/>
            </w14:solidFill>
          </w14:textFill>
        </w:rPr>
      </w:pPr>
    </w:p>
    <w:p>
      <w:pPr>
        <w:spacing w:line="600" w:lineRule="exact"/>
        <w:ind w:left="1838" w:leftChars="304" w:hanging="1200" w:hangingChars="375"/>
        <w:rPr>
          <w:rFonts w:ascii="华文仿宋" w:hAnsi="华文仿宋" w:eastAsia="华文仿宋" w:cs="华文仿宋"/>
          <w:sz w:val="32"/>
          <w:szCs w:val="32"/>
        </w:rPr>
      </w:pPr>
      <w:r>
        <w:rPr>
          <w:rFonts w:hint="eastAsia" w:ascii="华文仿宋" w:hAnsi="华文仿宋" w:eastAsia="华文仿宋" w:cs="华文仿宋"/>
          <w:sz w:val="32"/>
          <w:szCs w:val="32"/>
        </w:rPr>
        <w:t>附表：1.全国高素质农民培育提质增效百佳校推荐名额分配表</w:t>
      </w:r>
    </w:p>
    <w:p>
      <w:pPr>
        <w:spacing w:line="600" w:lineRule="exact"/>
        <w:ind w:firstLine="1600" w:firstLineChars="500"/>
        <w:rPr>
          <w:rFonts w:ascii="华文仿宋" w:hAnsi="华文仿宋" w:eastAsia="华文仿宋" w:cs="华文仿宋"/>
          <w:sz w:val="32"/>
          <w:szCs w:val="32"/>
        </w:rPr>
      </w:pPr>
      <w:r>
        <w:rPr>
          <w:rFonts w:hint="eastAsia" w:ascii="华文仿宋" w:hAnsi="华文仿宋" w:eastAsia="华文仿宋" w:cs="华文仿宋"/>
          <w:sz w:val="32"/>
          <w:szCs w:val="32"/>
        </w:rPr>
        <w:t>2.全国高素质农民培育提质增效百佳校推荐表</w:t>
      </w:r>
    </w:p>
    <w:p>
      <w:pPr>
        <w:spacing w:line="600" w:lineRule="exact"/>
        <w:ind w:right="-519" w:rightChars="-247"/>
        <w:rPr>
          <w:rFonts w:ascii="华文仿宋" w:hAnsi="华文仿宋" w:eastAsia="华文仿宋" w:cs="华文仿宋"/>
          <w:sz w:val="32"/>
          <w:szCs w:val="32"/>
        </w:rPr>
      </w:pPr>
      <w:r>
        <w:rPr>
          <w:rFonts w:hint="eastAsia" w:ascii="华文仿宋" w:hAnsi="华文仿宋" w:eastAsia="华文仿宋" w:cs="华文仿宋"/>
          <w:sz w:val="32"/>
          <w:szCs w:val="32"/>
        </w:rPr>
        <w:t xml:space="preserve">          3.全国高素质农民培育提质增效百佳校推荐汇总表</w:t>
      </w:r>
    </w:p>
    <w:p>
      <w:pPr>
        <w:spacing w:line="360" w:lineRule="auto"/>
        <w:jc w:val="left"/>
        <w:rPr>
          <w:rFonts w:ascii="Times New Roman" w:hAnsi="Times New Roman" w:eastAsia="华文仿宋"/>
          <w:color w:val="000000" w:themeColor="text1"/>
          <w:sz w:val="32"/>
          <w:szCs w:val="32"/>
          <w14:textFill>
            <w14:solidFill>
              <w14:schemeClr w14:val="tx1"/>
            </w14:solidFill>
          </w14:textFill>
        </w:rPr>
      </w:pPr>
    </w:p>
    <w:p>
      <w:pPr>
        <w:spacing w:line="360" w:lineRule="auto"/>
        <w:jc w:val="left"/>
        <w:rPr>
          <w:rFonts w:ascii="Times New Roman" w:hAnsi="Times New Roman" w:eastAsia="华文仿宋"/>
          <w:color w:val="000000" w:themeColor="text1"/>
          <w:sz w:val="32"/>
          <w:szCs w:val="32"/>
          <w14:textFill>
            <w14:solidFill>
              <w14:schemeClr w14:val="tx1"/>
            </w14:solidFill>
          </w14:textFill>
        </w:rPr>
      </w:pPr>
    </w:p>
    <w:p>
      <w:pPr>
        <w:spacing w:line="360" w:lineRule="auto"/>
        <w:jc w:val="left"/>
        <w:rPr>
          <w:rFonts w:ascii="Times New Roman" w:hAnsi="Times New Roman" w:eastAsia="华文仿宋"/>
          <w:color w:val="000000" w:themeColor="text1"/>
          <w:sz w:val="32"/>
          <w:szCs w:val="32"/>
          <w14:textFill>
            <w14:solidFill>
              <w14:schemeClr w14:val="tx1"/>
            </w14:solidFill>
          </w14:textFill>
        </w:rPr>
      </w:pPr>
    </w:p>
    <w:p>
      <w:pPr>
        <w:spacing w:line="360" w:lineRule="auto"/>
        <w:jc w:val="left"/>
        <w:rPr>
          <w:rFonts w:hAnsi="华文仿宋" w:eastAsia="华文仿宋"/>
          <w:color w:val="000000" w:themeColor="text1"/>
          <w:sz w:val="32"/>
          <w:szCs w:val="32"/>
          <w14:textFill>
            <w14:solidFill>
              <w14:schemeClr w14:val="tx1"/>
            </w14:solidFill>
          </w14:textFill>
        </w:rPr>
      </w:pPr>
    </w:p>
    <w:p>
      <w:pPr>
        <w:spacing w:line="360" w:lineRule="auto"/>
        <w:jc w:val="left"/>
        <w:rPr>
          <w:rFonts w:hAnsi="华文仿宋" w:eastAsia="华文仿宋"/>
          <w:color w:val="000000" w:themeColor="text1"/>
          <w:sz w:val="32"/>
          <w:szCs w:val="32"/>
          <w14:textFill>
            <w14:solidFill>
              <w14:schemeClr w14:val="tx1"/>
            </w14:solidFill>
          </w14:textFill>
        </w:rPr>
      </w:pPr>
    </w:p>
    <w:p>
      <w:pPr>
        <w:spacing w:line="360" w:lineRule="auto"/>
        <w:jc w:val="left"/>
        <w:rPr>
          <w:rFonts w:hAnsi="华文仿宋" w:eastAsia="华文仿宋"/>
          <w:color w:val="000000" w:themeColor="text1"/>
          <w:sz w:val="32"/>
          <w:szCs w:val="32"/>
          <w14:textFill>
            <w14:solidFill>
              <w14:schemeClr w14:val="tx1"/>
            </w14:solidFill>
          </w14:textFill>
        </w:rPr>
        <w:sectPr>
          <w:footerReference r:id="rId7" w:type="default"/>
          <w:pgSz w:w="11905" w:h="16838"/>
          <w:pgMar w:top="1440" w:right="1803" w:bottom="1440" w:left="1803" w:header="851" w:footer="992" w:gutter="0"/>
          <w:cols w:space="0" w:num="1"/>
          <w:docGrid w:type="lines" w:linePitch="319" w:charSpace="0"/>
        </w:sectPr>
      </w:pPr>
    </w:p>
    <w:p>
      <w:pPr>
        <w:spacing w:line="360" w:lineRule="auto"/>
        <w:jc w:val="left"/>
        <w:rPr>
          <w:rFonts w:ascii="Times New Roman" w:hAnsi="Times New Roman" w:eastAsia="华文仿宋" w:cs="Times New Roman"/>
          <w:color w:val="000000" w:themeColor="text1"/>
          <w:sz w:val="32"/>
          <w:szCs w:val="32"/>
          <w14:textFill>
            <w14:solidFill>
              <w14:schemeClr w14:val="tx1"/>
            </w14:solidFill>
          </w14:textFill>
        </w:rPr>
      </w:pPr>
      <w:r>
        <w:rPr>
          <w:rFonts w:hint="eastAsia" w:hAnsi="华文仿宋" w:eastAsia="华文仿宋"/>
          <w:color w:val="000000" w:themeColor="text1"/>
          <w:sz w:val="32"/>
          <w:szCs w:val="32"/>
          <w14:textFill>
            <w14:solidFill>
              <w14:schemeClr w14:val="tx1"/>
            </w14:solidFill>
          </w14:textFill>
        </w:rPr>
        <w:t>附表</w:t>
      </w:r>
      <w:r>
        <w:rPr>
          <w:rFonts w:ascii="Times New Roman" w:hAnsi="Times New Roman" w:eastAsia="华文仿宋" w:cs="Times New Roman"/>
          <w:color w:val="000000" w:themeColor="text1"/>
          <w:sz w:val="32"/>
          <w:szCs w:val="32"/>
          <w14:textFill>
            <w14:solidFill>
              <w14:schemeClr w14:val="tx1"/>
            </w14:solidFill>
          </w14:textFill>
        </w:rPr>
        <w:t>1</w:t>
      </w:r>
    </w:p>
    <w:p>
      <w:pPr>
        <w:spacing w:line="360" w:lineRule="auto"/>
        <w:jc w:val="left"/>
        <w:rPr>
          <w:rFonts w:ascii="Times New Roman" w:hAnsi="Times New Roman" w:eastAsia="华文仿宋" w:cs="Times New Roman"/>
          <w:color w:val="000000" w:themeColor="text1"/>
          <w:sz w:val="32"/>
          <w:szCs w:val="32"/>
          <w14:textFill>
            <w14:solidFill>
              <w14:schemeClr w14:val="tx1"/>
            </w14:solidFill>
          </w14:textFill>
        </w:rPr>
      </w:pPr>
    </w:p>
    <w:p>
      <w:pPr>
        <w:spacing w:line="360" w:lineRule="auto"/>
        <w:jc w:val="center"/>
        <w:rPr>
          <w:rFonts w:ascii="华文中宋" w:hAnsi="华文中宋" w:eastAsia="华文中宋"/>
          <w:b/>
          <w:color w:val="000000" w:themeColor="text1"/>
          <w:sz w:val="40"/>
          <w:szCs w:val="40"/>
          <w14:textFill>
            <w14:solidFill>
              <w14:schemeClr w14:val="tx1"/>
            </w14:solidFill>
          </w14:textFill>
        </w:rPr>
      </w:pPr>
      <w:r>
        <w:rPr>
          <w:rFonts w:hint="eastAsia" w:ascii="华文中宋" w:hAnsi="华文中宋" w:eastAsia="华文中宋" w:cs="华文中宋"/>
          <w:b/>
          <w:color w:val="000000"/>
          <w:sz w:val="36"/>
          <w:szCs w:val="36"/>
        </w:rPr>
        <w:t>全国高素质农民培育提质增效百佳校推荐名额分配表</w:t>
      </w:r>
    </w:p>
    <w:tbl>
      <w:tblPr>
        <w:tblStyle w:val="4"/>
        <w:tblW w:w="7837" w:type="dxa"/>
        <w:tblInd w:w="3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225"/>
        <w:gridCol w:w="1542"/>
        <w:gridCol w:w="1149"/>
        <w:gridCol w:w="1428"/>
        <w:gridCol w:w="1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exact"/>
        </w:trPr>
        <w:tc>
          <w:tcPr>
            <w:tcW w:w="938" w:type="dxa"/>
            <w:vAlign w:val="center"/>
          </w:tcPr>
          <w:p>
            <w:pPr>
              <w:snapToGrid w:val="0"/>
              <w:spacing w:line="240" w:lineRule="exact"/>
              <w:jc w:val="center"/>
              <w:rPr>
                <w:rFonts w:ascii="Times New Roman" w:hAnsi="Times New Roman" w:eastAsia="黑体"/>
                <w:bCs/>
                <w:color w:val="000000" w:themeColor="text1"/>
                <w:sz w:val="24"/>
                <w14:textFill>
                  <w14:solidFill>
                    <w14:schemeClr w14:val="tx1"/>
                  </w14:solidFill>
                </w14:textFill>
              </w:rPr>
            </w:pPr>
            <w:r>
              <w:rPr>
                <w:rFonts w:ascii="Times New Roman" w:hAnsi="Times New Roman" w:eastAsia="黑体"/>
                <w:bCs/>
                <w:color w:val="000000" w:themeColor="text1"/>
                <w:sz w:val="24"/>
                <w14:textFill>
                  <w14:solidFill>
                    <w14:schemeClr w14:val="tx1"/>
                  </w14:solidFill>
                </w14:textFill>
              </w:rPr>
              <w:t>序号</w:t>
            </w:r>
          </w:p>
        </w:tc>
        <w:tc>
          <w:tcPr>
            <w:tcW w:w="1225" w:type="dxa"/>
            <w:vAlign w:val="center"/>
          </w:tcPr>
          <w:p>
            <w:pPr>
              <w:snapToGrid w:val="0"/>
              <w:spacing w:line="240" w:lineRule="exact"/>
              <w:jc w:val="center"/>
              <w:rPr>
                <w:rFonts w:ascii="Times New Roman" w:hAnsi="Times New Roman" w:eastAsia="黑体"/>
                <w:bCs/>
                <w:color w:val="000000" w:themeColor="text1"/>
                <w:sz w:val="24"/>
                <w14:textFill>
                  <w14:solidFill>
                    <w14:schemeClr w14:val="tx1"/>
                  </w14:solidFill>
                </w14:textFill>
              </w:rPr>
            </w:pPr>
            <w:r>
              <w:rPr>
                <w:rFonts w:ascii="Times New Roman" w:hAnsi="Times New Roman" w:eastAsia="黑体"/>
                <w:bCs/>
                <w:color w:val="000000" w:themeColor="text1"/>
                <w:sz w:val="24"/>
                <w14:textFill>
                  <w14:solidFill>
                    <w14:schemeClr w14:val="tx1"/>
                  </w14:solidFill>
                </w14:textFill>
              </w:rPr>
              <w:t>单位</w:t>
            </w:r>
          </w:p>
        </w:tc>
        <w:tc>
          <w:tcPr>
            <w:tcW w:w="1542" w:type="dxa"/>
            <w:vAlign w:val="center"/>
          </w:tcPr>
          <w:p>
            <w:pPr>
              <w:snapToGrid w:val="0"/>
              <w:spacing w:line="240" w:lineRule="exact"/>
              <w:jc w:val="center"/>
              <w:rPr>
                <w:rFonts w:ascii="Times New Roman" w:hAnsi="Times New Roman" w:eastAsia="黑体"/>
                <w:bCs/>
                <w:color w:val="000000" w:themeColor="text1"/>
                <w:sz w:val="24"/>
                <w14:textFill>
                  <w14:solidFill>
                    <w14:schemeClr w14:val="tx1"/>
                  </w14:solidFill>
                </w14:textFill>
              </w:rPr>
            </w:pPr>
            <w:r>
              <w:rPr>
                <w:rFonts w:ascii="Times New Roman" w:hAnsi="Times New Roman" w:eastAsia="黑体"/>
                <w:bCs/>
                <w:color w:val="000000" w:themeColor="text1"/>
                <w:sz w:val="24"/>
                <w14:textFill>
                  <w14:solidFill>
                    <w14:schemeClr w14:val="tx1"/>
                  </w14:solidFill>
                </w14:textFill>
              </w:rPr>
              <w:t>名  额</w:t>
            </w:r>
          </w:p>
        </w:tc>
        <w:tc>
          <w:tcPr>
            <w:tcW w:w="1149" w:type="dxa"/>
            <w:vAlign w:val="center"/>
          </w:tcPr>
          <w:p>
            <w:pPr>
              <w:snapToGrid w:val="0"/>
              <w:spacing w:line="240" w:lineRule="exact"/>
              <w:jc w:val="center"/>
              <w:rPr>
                <w:rFonts w:ascii="Times New Roman" w:hAnsi="Times New Roman" w:eastAsia="黑体"/>
                <w:bCs/>
                <w:color w:val="000000" w:themeColor="text1"/>
                <w:sz w:val="24"/>
                <w14:textFill>
                  <w14:solidFill>
                    <w14:schemeClr w14:val="tx1"/>
                  </w14:solidFill>
                </w14:textFill>
              </w:rPr>
            </w:pPr>
            <w:r>
              <w:rPr>
                <w:rFonts w:ascii="Times New Roman" w:hAnsi="Times New Roman" w:eastAsia="黑体"/>
                <w:bCs/>
                <w:color w:val="000000" w:themeColor="text1"/>
                <w:sz w:val="24"/>
                <w14:textFill>
                  <w14:solidFill>
                    <w14:schemeClr w14:val="tx1"/>
                  </w14:solidFill>
                </w14:textFill>
              </w:rPr>
              <w:t>序号</w:t>
            </w:r>
          </w:p>
        </w:tc>
        <w:tc>
          <w:tcPr>
            <w:tcW w:w="1428" w:type="dxa"/>
            <w:vAlign w:val="center"/>
          </w:tcPr>
          <w:p>
            <w:pPr>
              <w:snapToGrid w:val="0"/>
              <w:spacing w:line="240" w:lineRule="exact"/>
              <w:jc w:val="center"/>
              <w:rPr>
                <w:rFonts w:ascii="Times New Roman" w:hAnsi="Times New Roman" w:eastAsia="黑体"/>
                <w:bCs/>
                <w:color w:val="000000" w:themeColor="text1"/>
                <w:sz w:val="24"/>
                <w14:textFill>
                  <w14:solidFill>
                    <w14:schemeClr w14:val="tx1"/>
                  </w14:solidFill>
                </w14:textFill>
              </w:rPr>
            </w:pPr>
            <w:r>
              <w:rPr>
                <w:rFonts w:ascii="Times New Roman" w:hAnsi="Times New Roman" w:eastAsia="黑体"/>
                <w:bCs/>
                <w:color w:val="000000" w:themeColor="text1"/>
                <w:sz w:val="24"/>
                <w14:textFill>
                  <w14:solidFill>
                    <w14:schemeClr w14:val="tx1"/>
                  </w14:solidFill>
                </w14:textFill>
              </w:rPr>
              <w:t>单位</w:t>
            </w:r>
          </w:p>
        </w:tc>
        <w:tc>
          <w:tcPr>
            <w:tcW w:w="1555" w:type="dxa"/>
            <w:vAlign w:val="center"/>
          </w:tcPr>
          <w:p>
            <w:pPr>
              <w:snapToGrid w:val="0"/>
              <w:spacing w:line="240" w:lineRule="exact"/>
              <w:jc w:val="center"/>
              <w:rPr>
                <w:rFonts w:ascii="Times New Roman" w:hAnsi="Times New Roman" w:eastAsia="黑体"/>
                <w:bCs/>
                <w:color w:val="000000" w:themeColor="text1"/>
                <w:sz w:val="24"/>
                <w14:textFill>
                  <w14:solidFill>
                    <w14:schemeClr w14:val="tx1"/>
                  </w14:solidFill>
                </w14:textFill>
              </w:rPr>
            </w:pPr>
            <w:r>
              <w:rPr>
                <w:rFonts w:ascii="Times New Roman" w:hAnsi="Times New Roman" w:eastAsia="黑体"/>
                <w:bCs/>
                <w:color w:val="000000" w:themeColor="text1"/>
                <w:sz w:val="24"/>
                <w14:textFill>
                  <w14:solidFill>
                    <w14:schemeClr w14:val="tx1"/>
                  </w14:solidFill>
                </w14:textFill>
              </w:rPr>
              <w:t>名  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w:t>
            </w:r>
          </w:p>
        </w:tc>
        <w:tc>
          <w:tcPr>
            <w:tcW w:w="1225"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北京</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cs="Times New Roman"/>
                <w:color w:val="000000"/>
                <w:sz w:val="24"/>
              </w:rPr>
              <w:t>1</w:t>
            </w:r>
          </w:p>
        </w:tc>
        <w:tc>
          <w:tcPr>
            <w:tcW w:w="1149" w:type="dxa"/>
            <w:vAlign w:val="center"/>
          </w:tcPr>
          <w:p>
            <w:pPr>
              <w:snapToGrid w:val="0"/>
              <w:spacing w:before="100" w:beforeAutospacing="1" w:line="240" w:lineRule="exact"/>
              <w:jc w:val="center"/>
              <w:rPr>
                <w:rFonts w:hint="default" w:ascii="Times New Roman" w:hAnsi="Times New Roman" w:eastAsia="仿宋"/>
                <w:color w:val="000000" w:themeColor="text1"/>
                <w:sz w:val="24"/>
                <w:lang w:val="en-US" w:eastAsia="zh-CN"/>
                <w14:textFill>
                  <w14:solidFill>
                    <w14:schemeClr w14:val="tx1"/>
                  </w14:solidFill>
                </w14:textFill>
              </w:rPr>
            </w:pPr>
            <w:r>
              <w:rPr>
                <w:rFonts w:hint="eastAsia" w:ascii="Times New Roman" w:hAnsi="Times New Roman" w:eastAsia="仿宋"/>
                <w:color w:val="000000" w:themeColor="text1"/>
                <w:sz w:val="24"/>
                <w:lang w:val="en-US" w:eastAsia="zh-CN"/>
                <w14:textFill>
                  <w14:solidFill>
                    <w14:schemeClr w14:val="tx1"/>
                  </w14:solidFill>
                </w14:textFill>
              </w:rPr>
              <w:t>16</w:t>
            </w:r>
          </w:p>
        </w:tc>
        <w:tc>
          <w:tcPr>
            <w:tcW w:w="1428"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湖南</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cs="Times New Roman"/>
                <w:color w:val="000000"/>
                <w:sz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天津</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cs="Times New Roman"/>
                <w:color w:val="000000"/>
                <w:sz w:val="24"/>
              </w:rPr>
              <w:t>2</w:t>
            </w:r>
          </w:p>
        </w:tc>
        <w:tc>
          <w:tcPr>
            <w:tcW w:w="1149" w:type="dxa"/>
            <w:vAlign w:val="center"/>
          </w:tcPr>
          <w:p>
            <w:pPr>
              <w:snapToGrid w:val="0"/>
              <w:spacing w:before="100" w:beforeAutospacing="1" w:line="240" w:lineRule="exact"/>
              <w:jc w:val="center"/>
              <w:rPr>
                <w:rFonts w:hint="default"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stheme="minorBidi"/>
                <w:color w:val="000000" w:themeColor="text1"/>
                <w:kern w:val="2"/>
                <w:sz w:val="24"/>
                <w:szCs w:val="24"/>
                <w:lang w:val="en-US" w:eastAsia="zh-CN" w:bidi="ar-SA"/>
                <w14:textFill>
                  <w14:solidFill>
                    <w14:schemeClr w14:val="tx1"/>
                  </w14:solidFill>
                </w14:textFill>
              </w:rPr>
              <w:t>17</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广西</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cs="Times New Roman"/>
                <w:color w:val="00000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3</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河北</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cs="Times New Roman"/>
                <w:color w:val="000000"/>
                <w:sz w:val="24"/>
              </w:rPr>
              <w:t>9</w:t>
            </w:r>
          </w:p>
        </w:tc>
        <w:tc>
          <w:tcPr>
            <w:tcW w:w="1149" w:type="dxa"/>
            <w:vAlign w:val="center"/>
          </w:tcPr>
          <w:p>
            <w:pPr>
              <w:snapToGrid w:val="0"/>
              <w:spacing w:before="100" w:beforeAutospacing="1" w:line="240" w:lineRule="exact"/>
              <w:jc w:val="center"/>
              <w:rPr>
                <w:rFonts w:hint="default"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stheme="minorBidi"/>
                <w:color w:val="000000" w:themeColor="text1"/>
                <w:kern w:val="2"/>
                <w:sz w:val="24"/>
                <w:szCs w:val="24"/>
                <w:lang w:val="en-US" w:eastAsia="zh-CN" w:bidi="ar-SA"/>
                <w14:textFill>
                  <w14:solidFill>
                    <w14:schemeClr w14:val="tx1"/>
                  </w14:solidFill>
                </w14:textFill>
              </w:rPr>
              <w:t>18</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重庆</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cs="Times New Roman"/>
                <w:color w:val="00000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4</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山西</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cs="Times New Roman"/>
                <w:color w:val="000000"/>
                <w:sz w:val="24"/>
              </w:rPr>
              <w:t>2</w:t>
            </w:r>
          </w:p>
        </w:tc>
        <w:tc>
          <w:tcPr>
            <w:tcW w:w="1149" w:type="dxa"/>
            <w:vAlign w:val="center"/>
          </w:tcPr>
          <w:p>
            <w:pPr>
              <w:snapToGrid w:val="0"/>
              <w:spacing w:before="100" w:beforeAutospacing="1" w:line="240" w:lineRule="exact"/>
              <w:jc w:val="center"/>
              <w:rPr>
                <w:rFonts w:hint="default"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stheme="minorBidi"/>
                <w:color w:val="000000" w:themeColor="text1"/>
                <w:kern w:val="2"/>
                <w:sz w:val="24"/>
                <w:szCs w:val="24"/>
                <w:lang w:val="en-US" w:eastAsia="zh-CN" w:bidi="ar-SA"/>
                <w14:textFill>
                  <w14:solidFill>
                    <w14:schemeClr w14:val="tx1"/>
                  </w14:solidFill>
                </w14:textFill>
              </w:rPr>
              <w:t>19</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四川</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cs="Times New Roman"/>
                <w:color w:val="000000"/>
                <w:sz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5</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内蒙古</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cs="Times New Roman"/>
                <w:color w:val="000000"/>
                <w:sz w:val="24"/>
              </w:rPr>
              <w:t>4</w:t>
            </w:r>
          </w:p>
        </w:tc>
        <w:tc>
          <w:tcPr>
            <w:tcW w:w="1149"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20</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贵州</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cs="Times New Roman"/>
                <w:color w:val="00000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6</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辽宁</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cs="Times New Roman"/>
                <w:color w:val="000000"/>
                <w:sz w:val="24"/>
              </w:rPr>
              <w:t>4</w:t>
            </w:r>
          </w:p>
        </w:tc>
        <w:tc>
          <w:tcPr>
            <w:tcW w:w="1149" w:type="dxa"/>
            <w:vAlign w:val="center"/>
          </w:tcPr>
          <w:p>
            <w:pPr>
              <w:snapToGrid w:val="0"/>
              <w:spacing w:before="100" w:beforeAutospacing="1" w:line="240" w:lineRule="exact"/>
              <w:jc w:val="center"/>
              <w:rPr>
                <w:rFonts w:hint="eastAsia"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w:t>
            </w:r>
            <w:r>
              <w:rPr>
                <w:rFonts w:hint="eastAsia" w:ascii="Times New Roman" w:hAnsi="Times New Roman" w:eastAsia="仿宋"/>
                <w:color w:val="000000" w:themeColor="text1"/>
                <w:sz w:val="24"/>
                <w:lang w:val="en-US" w:eastAsia="zh-CN"/>
                <w14:textFill>
                  <w14:solidFill>
                    <w14:schemeClr w14:val="tx1"/>
                  </w14:solidFill>
                </w14:textFill>
              </w:rPr>
              <w:t>1</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云南</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cs="Times New Roman"/>
                <w:color w:val="000000"/>
                <w:sz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7</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吉林</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cs="Times New Roman"/>
                <w:color w:val="000000"/>
                <w:sz w:val="24"/>
              </w:rPr>
              <w:t>5</w:t>
            </w:r>
          </w:p>
        </w:tc>
        <w:tc>
          <w:tcPr>
            <w:tcW w:w="1149" w:type="dxa"/>
            <w:vAlign w:val="center"/>
          </w:tcPr>
          <w:p>
            <w:pPr>
              <w:snapToGrid w:val="0"/>
              <w:spacing w:before="100" w:beforeAutospacing="1" w:line="240" w:lineRule="exact"/>
              <w:jc w:val="center"/>
              <w:rPr>
                <w:rFonts w:hint="eastAsia"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w:t>
            </w:r>
            <w:r>
              <w:rPr>
                <w:rFonts w:hint="eastAsia" w:ascii="Times New Roman" w:hAnsi="Times New Roman" w:eastAsia="仿宋"/>
                <w:color w:val="000000" w:themeColor="text1"/>
                <w:sz w:val="24"/>
                <w:lang w:val="en-US" w:eastAsia="zh-CN"/>
                <w14:textFill>
                  <w14:solidFill>
                    <w14:schemeClr w14:val="tx1"/>
                  </w14:solidFill>
                </w14:textFill>
              </w:rPr>
              <w:t>2</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陕西</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cs="Times New Roman"/>
                <w:color w:val="000000"/>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8</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黑龙江</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cs="Times New Roman"/>
                <w:color w:val="000000"/>
                <w:sz w:val="24"/>
              </w:rPr>
              <w:t>3</w:t>
            </w:r>
          </w:p>
        </w:tc>
        <w:tc>
          <w:tcPr>
            <w:tcW w:w="1149" w:type="dxa"/>
            <w:vAlign w:val="center"/>
          </w:tcPr>
          <w:p>
            <w:pPr>
              <w:snapToGrid w:val="0"/>
              <w:spacing w:before="100" w:beforeAutospacing="1" w:line="240" w:lineRule="exact"/>
              <w:jc w:val="center"/>
              <w:rPr>
                <w:rFonts w:hint="eastAsia"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w:t>
            </w:r>
            <w:r>
              <w:rPr>
                <w:rFonts w:hint="eastAsia" w:ascii="Times New Roman" w:hAnsi="Times New Roman" w:eastAsia="仿宋"/>
                <w:color w:val="000000" w:themeColor="text1"/>
                <w:sz w:val="24"/>
                <w:lang w:val="en-US" w:eastAsia="zh-CN"/>
                <w14:textFill>
                  <w14:solidFill>
                    <w14:schemeClr w14:val="tx1"/>
                  </w14:solidFill>
                </w14:textFill>
              </w:rPr>
              <w:t>3</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甘肃</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cs="Times New Roman"/>
                <w:color w:val="000000"/>
                <w:sz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9</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上海</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cs="Times New Roman"/>
                <w:color w:val="000000"/>
                <w:sz w:val="24"/>
              </w:rPr>
              <w:t>1</w:t>
            </w:r>
          </w:p>
        </w:tc>
        <w:tc>
          <w:tcPr>
            <w:tcW w:w="1149" w:type="dxa"/>
            <w:vAlign w:val="center"/>
          </w:tcPr>
          <w:p>
            <w:pPr>
              <w:snapToGrid w:val="0"/>
              <w:spacing w:before="100" w:beforeAutospacing="1" w:line="240" w:lineRule="exact"/>
              <w:jc w:val="center"/>
              <w:rPr>
                <w:rFonts w:hint="eastAsia"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w:t>
            </w:r>
            <w:r>
              <w:rPr>
                <w:rFonts w:hint="eastAsia" w:ascii="Times New Roman" w:hAnsi="Times New Roman" w:eastAsia="仿宋"/>
                <w:color w:val="000000" w:themeColor="text1"/>
                <w:sz w:val="24"/>
                <w:lang w:val="en-US" w:eastAsia="zh-CN"/>
                <w14:textFill>
                  <w14:solidFill>
                    <w14:schemeClr w14:val="tx1"/>
                  </w14:solidFill>
                </w14:textFill>
              </w:rPr>
              <w:t>4</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青海</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cs="Times New Roman"/>
                <w:color w:val="00000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10</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江苏</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cs="Times New Roman"/>
                <w:color w:val="000000"/>
                <w:sz w:val="24"/>
              </w:rPr>
              <w:t>1</w:t>
            </w:r>
          </w:p>
        </w:tc>
        <w:tc>
          <w:tcPr>
            <w:tcW w:w="1149" w:type="dxa"/>
            <w:vAlign w:val="center"/>
          </w:tcPr>
          <w:p>
            <w:pPr>
              <w:snapToGrid w:val="0"/>
              <w:spacing w:before="100" w:beforeAutospacing="1" w:line="240" w:lineRule="exact"/>
              <w:jc w:val="center"/>
              <w:rPr>
                <w:rFonts w:hint="eastAsia"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w:t>
            </w:r>
            <w:r>
              <w:rPr>
                <w:rFonts w:hint="eastAsia" w:ascii="Times New Roman" w:hAnsi="Times New Roman" w:eastAsia="仿宋"/>
                <w:color w:val="000000" w:themeColor="text1"/>
                <w:sz w:val="24"/>
                <w:lang w:val="en-US" w:eastAsia="zh-CN"/>
                <w14:textFill>
                  <w14:solidFill>
                    <w14:schemeClr w14:val="tx1"/>
                  </w14:solidFill>
                </w14:textFill>
              </w:rPr>
              <w:t>5</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宁夏</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cs="Times New Roman"/>
                <w:color w:val="00000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11</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浙江</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cs="Times New Roman"/>
                <w:color w:val="000000"/>
                <w:sz w:val="24"/>
              </w:rPr>
              <w:t>2</w:t>
            </w:r>
          </w:p>
        </w:tc>
        <w:tc>
          <w:tcPr>
            <w:tcW w:w="1149" w:type="dxa"/>
            <w:vAlign w:val="center"/>
          </w:tcPr>
          <w:p>
            <w:pPr>
              <w:snapToGrid w:val="0"/>
              <w:spacing w:before="100" w:beforeAutospacing="1" w:line="240" w:lineRule="exact"/>
              <w:jc w:val="center"/>
              <w:rPr>
                <w:rFonts w:hint="eastAsia"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w:t>
            </w:r>
            <w:r>
              <w:rPr>
                <w:rFonts w:hint="eastAsia" w:ascii="Times New Roman" w:hAnsi="Times New Roman" w:eastAsia="仿宋"/>
                <w:color w:val="000000" w:themeColor="text1"/>
                <w:sz w:val="24"/>
                <w:lang w:val="en-US" w:eastAsia="zh-CN"/>
                <w14:textFill>
                  <w14:solidFill>
                    <w14:schemeClr w14:val="tx1"/>
                  </w14:solidFill>
                </w14:textFill>
              </w:rPr>
              <w:t>6</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新疆</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cs="Times New Roman"/>
                <w:color w:val="000000"/>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12</w:t>
            </w:r>
          </w:p>
        </w:tc>
        <w:tc>
          <w:tcPr>
            <w:tcW w:w="1225"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安徽</w:t>
            </w:r>
          </w:p>
        </w:tc>
        <w:tc>
          <w:tcPr>
            <w:tcW w:w="1542" w:type="dxa"/>
            <w:vAlign w:val="center"/>
          </w:tcPr>
          <w:p>
            <w:pPr>
              <w:snapToGrid w:val="0"/>
              <w:spacing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cs="Times New Roman"/>
                <w:color w:val="000000"/>
                <w:sz w:val="24"/>
              </w:rPr>
              <w:t>5</w:t>
            </w:r>
          </w:p>
        </w:tc>
        <w:tc>
          <w:tcPr>
            <w:tcW w:w="1149" w:type="dxa"/>
            <w:vAlign w:val="center"/>
          </w:tcPr>
          <w:p>
            <w:pPr>
              <w:snapToGrid w:val="0"/>
              <w:spacing w:before="100" w:beforeAutospacing="1" w:line="240" w:lineRule="exact"/>
              <w:jc w:val="center"/>
              <w:rPr>
                <w:rFonts w:hint="eastAsia"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2</w:t>
            </w:r>
            <w:r>
              <w:rPr>
                <w:rFonts w:hint="eastAsia" w:ascii="Times New Roman" w:hAnsi="Times New Roman" w:eastAsia="仿宋"/>
                <w:color w:val="000000" w:themeColor="text1"/>
                <w:sz w:val="24"/>
                <w:lang w:val="en-US" w:eastAsia="zh-CN"/>
                <w14:textFill>
                  <w14:solidFill>
                    <w14:schemeClr w14:val="tx1"/>
                  </w14:solidFill>
                </w14:textFill>
              </w:rPr>
              <w:t>7</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黑龙江农垦</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cs="Times New Roman"/>
                <w:color w:val="00000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13</w:t>
            </w:r>
          </w:p>
        </w:tc>
        <w:tc>
          <w:tcPr>
            <w:tcW w:w="1225"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山东</w:t>
            </w:r>
          </w:p>
        </w:tc>
        <w:tc>
          <w:tcPr>
            <w:tcW w:w="1542"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cs="Times New Roman"/>
                <w:color w:val="000000"/>
                <w:sz w:val="24"/>
              </w:rPr>
              <w:t>9</w:t>
            </w:r>
          </w:p>
        </w:tc>
        <w:tc>
          <w:tcPr>
            <w:tcW w:w="1149" w:type="dxa"/>
            <w:vAlign w:val="center"/>
          </w:tcPr>
          <w:p>
            <w:pPr>
              <w:snapToGrid w:val="0"/>
              <w:spacing w:before="100" w:beforeAutospacing="1" w:line="240" w:lineRule="exact"/>
              <w:jc w:val="center"/>
              <w:rPr>
                <w:rFonts w:hint="default"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lang w:val="en-US" w:eastAsia="zh-CN"/>
                <w14:textFill>
                  <w14:solidFill>
                    <w14:schemeClr w14:val="tx1"/>
                  </w14:solidFill>
                </w14:textFill>
              </w:rPr>
              <w:t>28</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广东农垦</w:t>
            </w:r>
          </w:p>
        </w:tc>
        <w:tc>
          <w:tcPr>
            <w:tcW w:w="1555"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cs="Times New Roman"/>
                <w:color w:val="00000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14</w:t>
            </w:r>
          </w:p>
        </w:tc>
        <w:tc>
          <w:tcPr>
            <w:tcW w:w="1225"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河南</w:t>
            </w:r>
          </w:p>
        </w:tc>
        <w:tc>
          <w:tcPr>
            <w:tcW w:w="1542"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cs="Times New Roman"/>
                <w:color w:val="000000"/>
                <w:sz w:val="24"/>
              </w:rPr>
              <w:t>9</w:t>
            </w:r>
          </w:p>
        </w:tc>
        <w:tc>
          <w:tcPr>
            <w:tcW w:w="1149" w:type="dxa"/>
            <w:vAlign w:val="center"/>
          </w:tcPr>
          <w:p>
            <w:pPr>
              <w:snapToGrid w:val="0"/>
              <w:spacing w:before="100" w:beforeAutospacing="1" w:line="240" w:lineRule="exact"/>
              <w:jc w:val="center"/>
              <w:rPr>
                <w:rFonts w:hint="default"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lang w:val="en-US" w:eastAsia="zh-CN"/>
                <w14:textFill>
                  <w14:solidFill>
                    <w14:schemeClr w14:val="tx1"/>
                  </w14:solidFill>
                </w14:textFill>
              </w:rPr>
              <w:t>29</w:t>
            </w:r>
          </w:p>
        </w:tc>
        <w:tc>
          <w:tcPr>
            <w:tcW w:w="1428"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hint="eastAsia" w:ascii="Times New Roman" w:hAnsi="Times New Roman" w:eastAsia="仿宋"/>
                <w:color w:val="000000" w:themeColor="text1"/>
                <w:sz w:val="24"/>
                <w14:textFill>
                  <w14:solidFill>
                    <w14:schemeClr w14:val="tx1"/>
                  </w14:solidFill>
                </w14:textFill>
              </w:rPr>
              <w:t>大连</w:t>
            </w:r>
          </w:p>
        </w:tc>
        <w:tc>
          <w:tcPr>
            <w:tcW w:w="1555"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cs="Times New Roman"/>
                <w:color w:val="00000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38" w:type="dxa"/>
            <w:vAlign w:val="center"/>
          </w:tcPr>
          <w:p>
            <w:pPr>
              <w:snapToGrid w:val="0"/>
              <w:spacing w:before="100" w:beforeAutospacing="1" w:line="24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15</w:t>
            </w:r>
          </w:p>
        </w:tc>
        <w:tc>
          <w:tcPr>
            <w:tcW w:w="1225"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湖北</w:t>
            </w:r>
          </w:p>
        </w:tc>
        <w:tc>
          <w:tcPr>
            <w:tcW w:w="1542" w:type="dxa"/>
            <w:vAlign w:val="center"/>
          </w:tcPr>
          <w:p>
            <w:pPr>
              <w:snapToGrid w:val="0"/>
              <w:spacing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cs="Times New Roman"/>
                <w:color w:val="000000"/>
                <w:sz w:val="24"/>
              </w:rPr>
              <w:t>6</w:t>
            </w:r>
          </w:p>
        </w:tc>
        <w:tc>
          <w:tcPr>
            <w:tcW w:w="2577" w:type="dxa"/>
            <w:gridSpan w:val="2"/>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合计</w:t>
            </w:r>
          </w:p>
        </w:tc>
        <w:tc>
          <w:tcPr>
            <w:tcW w:w="1555" w:type="dxa"/>
            <w:vAlign w:val="center"/>
          </w:tcPr>
          <w:p>
            <w:pPr>
              <w:snapToGrid w:val="0"/>
              <w:spacing w:before="100" w:beforeAutospacing="1" w:line="240" w:lineRule="exact"/>
              <w:jc w:val="center"/>
              <w:rPr>
                <w:rFonts w:ascii="Times New Roman" w:hAnsi="Times New Roman" w:eastAsia="仿宋" w:cstheme="minorBidi"/>
                <w:color w:val="000000" w:themeColor="text1"/>
                <w:kern w:val="2"/>
                <w:sz w:val="24"/>
                <w:szCs w:val="24"/>
                <w:lang w:val="en-US" w:eastAsia="zh-CN" w:bidi="ar-SA"/>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120</w:t>
            </w:r>
          </w:p>
        </w:tc>
      </w:tr>
    </w:tbl>
    <w:p>
      <w:pPr>
        <w:spacing w:line="360" w:lineRule="auto"/>
        <w:jc w:val="center"/>
        <w:rPr>
          <w:rFonts w:ascii="华文中宋" w:hAnsi="华文中宋" w:eastAsia="华文中宋"/>
          <w:b/>
          <w:color w:val="000000" w:themeColor="text1"/>
          <w:sz w:val="36"/>
          <w:szCs w:val="36"/>
          <w14:textFill>
            <w14:solidFill>
              <w14:schemeClr w14:val="tx1"/>
            </w14:solidFill>
          </w14:textFill>
        </w:rPr>
      </w:pPr>
    </w:p>
    <w:p>
      <w:pPr>
        <w:spacing w:line="360" w:lineRule="auto"/>
        <w:jc w:val="center"/>
        <w:rPr>
          <w:rFonts w:ascii="华文中宋" w:hAnsi="华文中宋" w:eastAsia="华文中宋"/>
          <w:b/>
          <w:color w:val="000000" w:themeColor="text1"/>
          <w:sz w:val="36"/>
          <w:szCs w:val="36"/>
          <w14:textFill>
            <w14:solidFill>
              <w14:schemeClr w14:val="tx1"/>
            </w14:solidFill>
          </w14:textFill>
        </w:rPr>
      </w:pPr>
    </w:p>
    <w:p>
      <w:pPr>
        <w:spacing w:line="360" w:lineRule="auto"/>
        <w:jc w:val="left"/>
        <w:rPr>
          <w:rFonts w:hAnsi="华文仿宋" w:eastAsia="华文仿宋"/>
          <w:color w:val="000000" w:themeColor="text1"/>
          <w:sz w:val="32"/>
          <w:szCs w:val="32"/>
          <w14:textFill>
            <w14:solidFill>
              <w14:schemeClr w14:val="tx1"/>
            </w14:solidFill>
          </w14:textFill>
        </w:rPr>
      </w:pPr>
    </w:p>
    <w:p>
      <w:pPr>
        <w:spacing w:line="360" w:lineRule="auto"/>
        <w:jc w:val="left"/>
        <w:rPr>
          <w:rFonts w:hAnsi="华文仿宋" w:eastAsia="华文仿宋"/>
          <w:color w:val="000000" w:themeColor="text1"/>
          <w:sz w:val="32"/>
          <w:szCs w:val="32"/>
          <w14:textFill>
            <w14:solidFill>
              <w14:schemeClr w14:val="tx1"/>
            </w14:solidFill>
          </w14:textFill>
        </w:rPr>
      </w:pPr>
    </w:p>
    <w:p>
      <w:pPr>
        <w:spacing w:line="360" w:lineRule="auto"/>
        <w:jc w:val="left"/>
        <w:rPr>
          <w:rFonts w:hAnsi="华文仿宋" w:eastAsia="华文仿宋"/>
          <w:color w:val="000000" w:themeColor="text1"/>
          <w:sz w:val="32"/>
          <w:szCs w:val="32"/>
          <w14:textFill>
            <w14:solidFill>
              <w14:schemeClr w14:val="tx1"/>
            </w14:solidFill>
          </w14:textFill>
        </w:rPr>
      </w:pPr>
      <w:r>
        <w:rPr>
          <w:rFonts w:hAnsi="华文仿宋" w:eastAsia="华文仿宋"/>
          <w:color w:val="000000" w:themeColor="text1"/>
          <w:sz w:val="32"/>
          <w:szCs w:val="32"/>
          <w14:textFill>
            <w14:solidFill>
              <w14:schemeClr w14:val="tx1"/>
            </w14:solidFill>
          </w14:textFill>
        </w:rPr>
        <w:t>附</w:t>
      </w:r>
      <w:r>
        <w:rPr>
          <w:rFonts w:hint="eastAsia" w:hAnsi="华文仿宋" w:eastAsia="华文仿宋"/>
          <w:color w:val="000000" w:themeColor="text1"/>
          <w:sz w:val="32"/>
          <w:szCs w:val="32"/>
          <w14:textFill>
            <w14:solidFill>
              <w14:schemeClr w14:val="tx1"/>
            </w14:solidFill>
          </w14:textFill>
        </w:rPr>
        <w:t>表</w:t>
      </w:r>
      <w:r>
        <w:rPr>
          <w:rFonts w:ascii="Times New Roman" w:hAnsi="Times New Roman" w:eastAsia="华文仿宋" w:cs="Times New Roman"/>
          <w:color w:val="000000" w:themeColor="text1"/>
          <w:sz w:val="32"/>
          <w:szCs w:val="32"/>
          <w14:textFill>
            <w14:solidFill>
              <w14:schemeClr w14:val="tx1"/>
            </w14:solidFill>
          </w14:textFill>
        </w:rPr>
        <w:t>2</w:t>
      </w:r>
    </w:p>
    <w:p>
      <w:pPr>
        <w:spacing w:line="360" w:lineRule="auto"/>
        <w:jc w:val="left"/>
        <w:rPr>
          <w:rFonts w:hAnsi="华文仿宋" w:eastAsia="华文仿宋"/>
          <w:color w:val="000000" w:themeColor="text1"/>
          <w:sz w:val="32"/>
          <w:szCs w:val="32"/>
          <w14:textFill>
            <w14:solidFill>
              <w14:schemeClr w14:val="tx1"/>
            </w14:solidFill>
          </w14:textFill>
        </w:rPr>
      </w:pPr>
    </w:p>
    <w:p>
      <w:pPr>
        <w:spacing w:line="600" w:lineRule="exact"/>
        <w:jc w:val="center"/>
        <w:rPr>
          <w:rFonts w:ascii="黑体" w:eastAsia="黑体"/>
          <w:color w:val="000000" w:themeColor="text1"/>
          <w:sz w:val="32"/>
          <w:szCs w:val="32"/>
          <w14:textFill>
            <w14:solidFill>
              <w14:schemeClr w14:val="tx1"/>
            </w14:solidFill>
          </w14:textFill>
        </w:rPr>
      </w:pPr>
      <w:r>
        <w:rPr>
          <w:rFonts w:hint="eastAsia" w:ascii="华文中宋" w:hAnsi="华文中宋" w:eastAsia="华文中宋" w:cs="华文中宋"/>
          <w:b/>
          <w:bCs/>
          <w:color w:val="000000" w:themeColor="text1"/>
          <w:sz w:val="36"/>
          <w:szCs w:val="36"/>
          <w14:textFill>
            <w14:solidFill>
              <w14:schemeClr w14:val="tx1"/>
            </w14:solidFill>
          </w14:textFill>
        </w:rPr>
        <w:t>全国高素质农民培育提质增效百佳校推荐表</w:t>
      </w:r>
    </w:p>
    <w:tbl>
      <w:tblPr>
        <w:tblStyle w:val="4"/>
        <w:tblW w:w="87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5"/>
        <w:gridCol w:w="61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center"/>
        </w:trPr>
        <w:tc>
          <w:tcPr>
            <w:tcW w:w="2595" w:type="dxa"/>
            <w:vAlign w:val="center"/>
          </w:tcPr>
          <w:p>
            <w:pPr>
              <w:spacing w:line="6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单 位 名 称</w:t>
            </w:r>
          </w:p>
        </w:tc>
        <w:tc>
          <w:tcPr>
            <w:tcW w:w="6174" w:type="dxa"/>
          </w:tcPr>
          <w:p>
            <w:pPr>
              <w:spacing w:line="600" w:lineRule="exact"/>
              <w:rPr>
                <w:rFonts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2595" w:type="dxa"/>
            <w:vAlign w:val="center"/>
          </w:tcPr>
          <w:p>
            <w:pPr>
              <w:spacing w:line="6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通 讯 地 址</w:t>
            </w:r>
          </w:p>
        </w:tc>
        <w:tc>
          <w:tcPr>
            <w:tcW w:w="6174" w:type="dxa"/>
            <w:tcBorders>
              <w:bottom w:val="nil"/>
            </w:tcBorders>
          </w:tcPr>
          <w:p>
            <w:pPr>
              <w:spacing w:line="600" w:lineRule="exact"/>
              <w:rPr>
                <w:rFonts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2595" w:type="dxa"/>
            <w:vAlign w:val="center"/>
          </w:tcPr>
          <w:p>
            <w:pPr>
              <w:spacing w:line="6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负责人（姓名和职务）</w:t>
            </w:r>
          </w:p>
        </w:tc>
        <w:tc>
          <w:tcPr>
            <w:tcW w:w="6174" w:type="dxa"/>
            <w:tcBorders>
              <w:bottom w:val="nil"/>
            </w:tcBorders>
          </w:tcPr>
          <w:p>
            <w:pPr>
              <w:spacing w:line="600" w:lineRule="exact"/>
              <w:rPr>
                <w:rFonts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82" w:hRule="atLeast"/>
          <w:jc w:val="center"/>
        </w:trPr>
        <w:tc>
          <w:tcPr>
            <w:tcW w:w="2595" w:type="dxa"/>
          </w:tcPr>
          <w:p>
            <w:pPr>
              <w:spacing w:line="600" w:lineRule="exact"/>
              <w:jc w:val="center"/>
              <w:rPr>
                <w:rFonts w:ascii="仿宋" w:hAnsi="仿宋" w:eastAsia="仿宋" w:cs="仿宋"/>
                <w:color w:val="000000" w:themeColor="text1"/>
                <w:sz w:val="24"/>
                <w14:textFill>
                  <w14:solidFill>
                    <w14:schemeClr w14:val="tx1"/>
                  </w14:solidFill>
                </w14:textFill>
              </w:rPr>
            </w:pPr>
          </w:p>
          <w:p>
            <w:pPr>
              <w:spacing w:line="600" w:lineRule="exact"/>
              <w:jc w:val="center"/>
              <w:rPr>
                <w:rFonts w:ascii="仿宋" w:hAnsi="仿宋" w:eastAsia="仿宋" w:cs="仿宋"/>
                <w:color w:val="000000" w:themeColor="text1"/>
                <w:sz w:val="24"/>
                <w14:textFill>
                  <w14:solidFill>
                    <w14:schemeClr w14:val="tx1"/>
                  </w14:solidFill>
                </w14:textFill>
              </w:rPr>
            </w:pPr>
          </w:p>
          <w:p>
            <w:pPr>
              <w:spacing w:line="600" w:lineRule="exact"/>
              <w:jc w:val="center"/>
              <w:rPr>
                <w:rFonts w:ascii="仿宋" w:hAnsi="仿宋" w:eastAsia="仿宋" w:cs="仿宋"/>
                <w:color w:val="000000" w:themeColor="text1"/>
                <w:sz w:val="24"/>
                <w14:textFill>
                  <w14:solidFill>
                    <w14:schemeClr w14:val="tx1"/>
                  </w14:solidFill>
                </w14:textFill>
              </w:rPr>
            </w:pPr>
          </w:p>
          <w:p>
            <w:pPr>
              <w:spacing w:line="600" w:lineRule="exact"/>
              <w:jc w:val="center"/>
              <w:rPr>
                <w:rFonts w:ascii="仿宋" w:hAnsi="仿宋" w:eastAsia="仿宋" w:cs="仿宋"/>
                <w:color w:val="000000" w:themeColor="text1"/>
                <w:sz w:val="24"/>
                <w14:textFill>
                  <w14:solidFill>
                    <w14:schemeClr w14:val="tx1"/>
                  </w14:solidFill>
                </w14:textFill>
              </w:rPr>
            </w:pPr>
          </w:p>
          <w:p>
            <w:pPr>
              <w:spacing w:line="600" w:lineRule="exact"/>
              <w:jc w:val="center"/>
              <w:rPr>
                <w:rFonts w:ascii="仿宋" w:hAnsi="仿宋" w:eastAsia="仿宋" w:cs="仿宋"/>
                <w:color w:val="000000" w:themeColor="text1"/>
                <w:sz w:val="24"/>
                <w14:textFill>
                  <w14:solidFill>
                    <w14:schemeClr w14:val="tx1"/>
                  </w14:solidFill>
                </w14:textFill>
              </w:rPr>
            </w:pPr>
          </w:p>
          <w:p>
            <w:pPr>
              <w:spacing w:line="600" w:lineRule="exact"/>
              <w:jc w:val="center"/>
              <w:rPr>
                <w:rFonts w:ascii="仿宋" w:hAnsi="仿宋" w:eastAsia="仿宋" w:cs="仿宋"/>
                <w:color w:val="000000" w:themeColor="text1"/>
                <w:sz w:val="24"/>
                <w14:textFill>
                  <w14:solidFill>
                    <w14:schemeClr w14:val="tx1"/>
                  </w14:solidFill>
                </w14:textFill>
              </w:rPr>
            </w:pPr>
          </w:p>
          <w:p>
            <w:pPr>
              <w:spacing w:line="600" w:lineRule="exact"/>
              <w:jc w:val="center"/>
              <w:rPr>
                <w:rFonts w:ascii="仿宋" w:hAnsi="仿宋" w:eastAsia="仿宋" w:cs="仿宋"/>
                <w:color w:val="000000" w:themeColor="text1"/>
                <w:sz w:val="24"/>
                <w14:textFill>
                  <w14:solidFill>
                    <w14:schemeClr w14:val="tx1"/>
                  </w14:solidFill>
                </w14:textFill>
              </w:rPr>
            </w:pPr>
          </w:p>
          <w:p>
            <w:pPr>
              <w:spacing w:line="600" w:lineRule="exact"/>
              <w:jc w:val="center"/>
              <w:rPr>
                <w:rFonts w:ascii="Times New Roman" w:hAnsi="Times New Roman" w:eastAsia="仿宋"/>
                <w:color w:val="000000" w:themeColor="text1"/>
                <w:sz w:val="24"/>
                <w14:textFill>
                  <w14:solidFill>
                    <w14:schemeClr w14:val="tx1"/>
                  </w14:solidFill>
                </w14:textFill>
              </w:rPr>
            </w:pPr>
            <w:r>
              <w:rPr>
                <w:rFonts w:hint="eastAsia" w:ascii="Times New Roman" w:hAnsi="Times New Roman" w:eastAsia="仿宋"/>
                <w:color w:val="000000" w:themeColor="text1"/>
                <w:sz w:val="24"/>
                <w14:textFill>
                  <w14:solidFill>
                    <w14:schemeClr w14:val="tx1"/>
                  </w14:solidFill>
                </w14:textFill>
              </w:rPr>
              <w:t>开展高素质农民培育情况</w:t>
            </w:r>
          </w:p>
          <w:p>
            <w:pPr>
              <w:spacing w:line="60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（字数控制</w:t>
            </w:r>
          </w:p>
          <w:p>
            <w:pPr>
              <w:spacing w:line="600" w:lineRule="exact"/>
              <w:jc w:val="center"/>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在</w:t>
            </w:r>
            <w:r>
              <w:rPr>
                <w:rFonts w:hint="eastAsia" w:ascii="Times New Roman" w:hAnsi="Times New Roman" w:eastAsia="仿宋"/>
                <w:color w:val="000000" w:themeColor="text1"/>
                <w:sz w:val="24"/>
                <w14:textFill>
                  <w14:solidFill>
                    <w14:schemeClr w14:val="tx1"/>
                  </w14:solidFill>
                </w14:textFill>
              </w:rPr>
              <w:t>1</w:t>
            </w:r>
            <w:r>
              <w:rPr>
                <w:rFonts w:ascii="Times New Roman" w:hAnsi="Times New Roman" w:eastAsia="仿宋"/>
                <w:color w:val="000000" w:themeColor="text1"/>
                <w:sz w:val="24"/>
                <w14:textFill>
                  <w14:solidFill>
                    <w14:schemeClr w14:val="tx1"/>
                  </w14:solidFill>
                </w14:textFill>
              </w:rPr>
              <w:t>00</w:t>
            </w:r>
            <w:r>
              <w:rPr>
                <w:rFonts w:hint="eastAsia" w:ascii="Times New Roman" w:hAnsi="Times New Roman" w:eastAsia="仿宋"/>
                <w:color w:val="000000" w:themeColor="text1"/>
                <w:sz w:val="24"/>
                <w14:textFill>
                  <w14:solidFill>
                    <w14:schemeClr w14:val="tx1"/>
                  </w14:solidFill>
                </w14:textFill>
              </w:rPr>
              <w:t>0</w:t>
            </w:r>
            <w:r>
              <w:rPr>
                <w:rFonts w:ascii="Times New Roman" w:hAnsi="Times New Roman" w:eastAsia="仿宋"/>
                <w:color w:val="000000" w:themeColor="text1"/>
                <w:sz w:val="24"/>
                <w14:textFill>
                  <w14:solidFill>
                    <w14:schemeClr w14:val="tx1"/>
                  </w14:solidFill>
                </w14:textFill>
              </w:rPr>
              <w:t>字</w:t>
            </w:r>
          </w:p>
          <w:p>
            <w:pPr>
              <w:spacing w:line="600" w:lineRule="exact"/>
              <w:jc w:val="center"/>
              <w:rPr>
                <w:rFonts w:ascii="仿宋" w:hAnsi="仿宋" w:eastAsia="仿宋" w:cs="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以内）</w:t>
            </w:r>
          </w:p>
        </w:tc>
        <w:tc>
          <w:tcPr>
            <w:tcW w:w="6174" w:type="dxa"/>
          </w:tcPr>
          <w:p>
            <w:pPr>
              <w:spacing w:line="440" w:lineRule="exact"/>
              <w:rPr>
                <w:rFonts w:ascii="仿宋" w:hAnsi="仿宋" w:eastAsia="仿宋" w:cs="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（包括</w:t>
            </w:r>
            <w:r>
              <w:rPr>
                <w:rFonts w:hint="eastAsia" w:ascii="Times New Roman" w:hAnsi="Times New Roman" w:eastAsia="仿宋"/>
                <w:color w:val="000000" w:themeColor="text1"/>
                <w:sz w:val="24"/>
                <w14:textFill>
                  <w14:solidFill>
                    <w14:schemeClr w14:val="tx1"/>
                  </w14:solidFill>
                </w14:textFill>
              </w:rPr>
              <w:t>高素质农民培育质量效果评价的参与年份、自评情况，以及探索提质增效长效机制情况等）</w:t>
            </w:r>
          </w:p>
          <w:p>
            <w:pPr>
              <w:spacing w:line="600" w:lineRule="exact"/>
              <w:rPr>
                <w:rFonts w:ascii="仿宋" w:hAnsi="仿宋" w:eastAsia="仿宋" w:cs="仿宋"/>
                <w:color w:val="000000" w:themeColor="text1"/>
                <w:sz w:val="24"/>
                <w14:textFill>
                  <w14:solidFill>
                    <w14:schemeClr w14:val="tx1"/>
                  </w14:solidFill>
                </w14:textFill>
              </w:rPr>
            </w:pPr>
          </w:p>
          <w:p>
            <w:pPr>
              <w:spacing w:line="600" w:lineRule="exact"/>
              <w:rPr>
                <w:rFonts w:ascii="仿宋" w:hAnsi="仿宋" w:eastAsia="仿宋" w:cs="仿宋"/>
                <w:color w:val="000000" w:themeColor="text1"/>
                <w:sz w:val="24"/>
                <w14:textFill>
                  <w14:solidFill>
                    <w14:schemeClr w14:val="tx1"/>
                  </w14:solidFill>
                </w14:textFill>
              </w:rPr>
            </w:pPr>
          </w:p>
          <w:p>
            <w:pPr>
              <w:spacing w:line="600" w:lineRule="exact"/>
              <w:rPr>
                <w:rFonts w:ascii="仿宋" w:hAnsi="仿宋" w:eastAsia="仿宋" w:cs="仿宋"/>
                <w:color w:val="000000" w:themeColor="text1"/>
                <w:sz w:val="24"/>
                <w14:textFill>
                  <w14:solidFill>
                    <w14:schemeClr w14:val="tx1"/>
                  </w14:solidFill>
                </w14:textFill>
              </w:rPr>
            </w:pPr>
          </w:p>
          <w:p>
            <w:pPr>
              <w:spacing w:line="600" w:lineRule="exact"/>
              <w:rPr>
                <w:rFonts w:ascii="仿宋" w:hAnsi="仿宋" w:eastAsia="仿宋" w:cs="仿宋"/>
                <w:color w:val="000000" w:themeColor="text1"/>
                <w:sz w:val="24"/>
                <w14:textFill>
                  <w14:solidFill>
                    <w14:schemeClr w14:val="tx1"/>
                  </w14:solidFill>
                </w14:textFill>
              </w:rPr>
            </w:pPr>
          </w:p>
          <w:p>
            <w:pPr>
              <w:spacing w:line="600" w:lineRule="exact"/>
              <w:rPr>
                <w:rFonts w:ascii="仿宋" w:hAnsi="仿宋" w:eastAsia="仿宋" w:cs="仿宋"/>
                <w:color w:val="000000" w:themeColor="text1"/>
                <w:sz w:val="24"/>
                <w14:textFill>
                  <w14:solidFill>
                    <w14:schemeClr w14:val="tx1"/>
                  </w14:solidFill>
                </w14:textFill>
              </w:rPr>
            </w:pPr>
          </w:p>
          <w:p>
            <w:pPr>
              <w:spacing w:line="600" w:lineRule="exact"/>
              <w:rPr>
                <w:rFonts w:ascii="仿宋" w:hAnsi="仿宋" w:eastAsia="仿宋" w:cs="仿宋"/>
                <w:color w:val="000000" w:themeColor="text1"/>
                <w:sz w:val="24"/>
                <w14:textFill>
                  <w14:solidFill>
                    <w14:schemeClr w14:val="tx1"/>
                  </w14:solidFill>
                </w14:textFill>
              </w:rPr>
            </w:pPr>
          </w:p>
          <w:p>
            <w:pPr>
              <w:spacing w:line="600" w:lineRule="exact"/>
              <w:rPr>
                <w:rFonts w:ascii="仿宋" w:hAnsi="仿宋" w:eastAsia="仿宋" w:cs="仿宋"/>
                <w:color w:val="000000" w:themeColor="text1"/>
                <w:sz w:val="24"/>
                <w14:textFill>
                  <w14:solidFill>
                    <w14:schemeClr w14:val="tx1"/>
                  </w14:solidFill>
                </w14:textFill>
              </w:rPr>
            </w:pPr>
          </w:p>
          <w:p>
            <w:pPr>
              <w:spacing w:line="600" w:lineRule="exact"/>
              <w:rPr>
                <w:rFonts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5" w:hRule="atLeast"/>
          <w:jc w:val="center"/>
        </w:trPr>
        <w:tc>
          <w:tcPr>
            <w:tcW w:w="2595" w:type="dxa"/>
            <w:vAlign w:val="center"/>
          </w:tcPr>
          <w:p>
            <w:pPr>
              <w:spacing w:line="600" w:lineRule="exact"/>
              <w:jc w:val="center"/>
              <w:rPr>
                <w:rFonts w:ascii="仿宋" w:hAnsi="仿宋" w:eastAsia="仿宋" w:cs="仿宋"/>
                <w:color w:val="000000" w:themeColor="text1"/>
                <w:sz w:val="24"/>
                <w14:textFill>
                  <w14:solidFill>
                    <w14:schemeClr w14:val="tx1"/>
                  </w14:solidFill>
                </w14:textFill>
              </w:rPr>
            </w:pPr>
          </w:p>
        </w:tc>
        <w:tc>
          <w:tcPr>
            <w:tcW w:w="6174" w:type="dxa"/>
            <w:vAlign w:val="bottom"/>
          </w:tcPr>
          <w:p>
            <w:pPr>
              <w:spacing w:line="600" w:lineRule="exact"/>
              <w:ind w:right="560"/>
              <w:rPr>
                <w:rFonts w:ascii="仿宋" w:hAnsi="仿宋" w:eastAsia="仿宋" w:cs="仿宋"/>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4" w:hRule="atLeast"/>
          <w:jc w:val="center"/>
        </w:trPr>
        <w:tc>
          <w:tcPr>
            <w:tcW w:w="2595" w:type="dxa"/>
            <w:vAlign w:val="center"/>
          </w:tcPr>
          <w:p>
            <w:pPr>
              <w:spacing w:line="6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省级农广校         意 见</w:t>
            </w:r>
          </w:p>
        </w:tc>
        <w:tc>
          <w:tcPr>
            <w:tcW w:w="6174" w:type="dxa"/>
            <w:vAlign w:val="bottom"/>
          </w:tcPr>
          <w:p>
            <w:pPr>
              <w:spacing w:line="600" w:lineRule="exact"/>
              <w:ind w:right="560"/>
              <w:rPr>
                <w:rFonts w:ascii="仿宋" w:hAnsi="仿宋" w:eastAsia="仿宋" w:cs="仿宋"/>
                <w:color w:val="000000" w:themeColor="text1"/>
                <w:sz w:val="24"/>
                <w14:textFill>
                  <w14:solidFill>
                    <w14:schemeClr w14:val="tx1"/>
                  </w14:solidFill>
                </w14:textFill>
              </w:rPr>
            </w:pPr>
          </w:p>
          <w:p>
            <w:pPr>
              <w:spacing w:line="600" w:lineRule="exact"/>
              <w:ind w:right="560" w:firstLine="720" w:firstLineChars="300"/>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负责人签字：          （公章）</w:t>
            </w:r>
          </w:p>
          <w:p>
            <w:pPr>
              <w:spacing w:line="600" w:lineRule="exact"/>
              <w:ind w:right="560"/>
              <w:rPr>
                <w:rFonts w:ascii="仿宋" w:hAnsi="仿宋" w:eastAsia="仿宋" w:cs="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联系人：       联系电话：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7" w:hRule="atLeast"/>
          <w:jc w:val="center"/>
        </w:trPr>
        <w:tc>
          <w:tcPr>
            <w:tcW w:w="2595" w:type="dxa"/>
            <w:vAlign w:val="center"/>
          </w:tcPr>
          <w:p>
            <w:pPr>
              <w:spacing w:line="600" w:lineRule="exact"/>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中央农广校        意 见</w:t>
            </w:r>
          </w:p>
        </w:tc>
        <w:tc>
          <w:tcPr>
            <w:tcW w:w="6174" w:type="dxa"/>
            <w:vAlign w:val="bottom"/>
          </w:tcPr>
          <w:p>
            <w:pPr>
              <w:spacing w:line="600" w:lineRule="exact"/>
              <w:ind w:firstLine="840" w:firstLineChars="350"/>
              <w:rPr>
                <w:rFonts w:ascii="仿宋" w:hAnsi="仿宋" w:eastAsia="仿宋" w:cs="仿宋"/>
                <w:color w:val="000000" w:themeColor="text1"/>
                <w:sz w:val="24"/>
                <w14:textFill>
                  <w14:solidFill>
                    <w14:schemeClr w14:val="tx1"/>
                  </w14:solidFill>
                </w14:textFill>
              </w:rPr>
            </w:pPr>
          </w:p>
          <w:p>
            <w:pPr>
              <w:spacing w:line="600" w:lineRule="exact"/>
              <w:ind w:firstLine="840" w:firstLineChars="350"/>
              <w:rPr>
                <w:rFonts w:ascii="仿宋" w:hAnsi="仿宋" w:eastAsia="仿宋" w:cs="仿宋"/>
                <w:color w:val="000000" w:themeColor="text1"/>
                <w:sz w:val="24"/>
                <w14:textFill>
                  <w14:solidFill>
                    <w14:schemeClr w14:val="tx1"/>
                  </w14:solidFill>
                </w14:textFill>
              </w:rPr>
            </w:pPr>
          </w:p>
          <w:p>
            <w:pPr>
              <w:spacing w:line="600" w:lineRule="exact"/>
              <w:ind w:firstLine="840" w:firstLineChars="350"/>
              <w:rPr>
                <w:rFonts w:ascii="仿宋" w:hAnsi="仿宋" w:eastAsia="仿宋" w:cs="仿宋"/>
                <w:color w:val="000000" w:themeColor="text1"/>
                <w:sz w:val="24"/>
                <w14:textFill>
                  <w14:solidFill>
                    <w14:schemeClr w14:val="tx1"/>
                  </w14:solidFill>
                </w14:textFill>
              </w:rPr>
            </w:pPr>
          </w:p>
          <w:p>
            <w:pPr>
              <w:spacing w:line="600" w:lineRule="exact"/>
              <w:ind w:firstLine="840" w:firstLineChars="350"/>
              <w:rPr>
                <w:rFonts w:ascii="仿宋" w:hAnsi="仿宋" w:eastAsia="仿宋" w:cs="仿宋"/>
                <w:color w:val="000000" w:themeColor="text1"/>
                <w:sz w:val="24"/>
                <w14:textFill>
                  <w14:solidFill>
                    <w14:schemeClr w14:val="tx1"/>
                  </w14:solidFill>
                </w14:textFill>
              </w:rPr>
            </w:pPr>
          </w:p>
          <w:p>
            <w:pPr>
              <w:spacing w:line="600" w:lineRule="exact"/>
              <w:ind w:right="560" w:firstLine="960" w:firstLineChars="400"/>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负责人签字：          （公章）</w:t>
            </w:r>
          </w:p>
          <w:p>
            <w:pPr>
              <w:spacing w:line="600" w:lineRule="exact"/>
              <w:ind w:firstLine="840" w:firstLineChars="350"/>
              <w:rPr>
                <w:rFonts w:ascii="Times New Roman" w:hAnsi="Times New Roman" w:eastAsia="仿宋"/>
                <w:color w:val="000000" w:themeColor="text1"/>
                <w:sz w:val="24"/>
                <w14:textFill>
                  <w14:solidFill>
                    <w14:schemeClr w14:val="tx1"/>
                  </w14:solidFill>
                </w14:textFill>
              </w:rPr>
            </w:pPr>
            <w:r>
              <w:rPr>
                <w:rFonts w:ascii="Times New Roman" w:hAnsi="Times New Roman" w:eastAsia="仿宋"/>
                <w:color w:val="000000" w:themeColor="text1"/>
                <w:sz w:val="24"/>
                <w14:textFill>
                  <w14:solidFill>
                    <w14:schemeClr w14:val="tx1"/>
                  </w14:solidFill>
                </w14:textFill>
              </w:rPr>
              <w:t xml:space="preserve">                              年  月  日</w:t>
            </w:r>
          </w:p>
          <w:p>
            <w:pPr>
              <w:spacing w:line="600" w:lineRule="exact"/>
              <w:ind w:firstLine="840" w:firstLineChars="350"/>
              <w:rPr>
                <w:rFonts w:ascii="仿宋" w:hAnsi="仿宋" w:eastAsia="仿宋" w:cs="仿宋"/>
                <w:color w:val="000000" w:themeColor="text1"/>
                <w:sz w:val="24"/>
                <w14:textFill>
                  <w14:solidFill>
                    <w14:schemeClr w14:val="tx1"/>
                  </w14:solidFill>
                </w14:textFill>
              </w:rPr>
            </w:pPr>
          </w:p>
        </w:tc>
      </w:tr>
    </w:tbl>
    <w:p>
      <w:pPr>
        <w:spacing w:line="360" w:lineRule="auto"/>
        <w:jc w:val="left"/>
        <w:rPr>
          <w:rFonts w:ascii="宋体" w:hAnsi="宋体"/>
          <w:color w:val="000000" w:themeColor="text1"/>
          <w:sz w:val="24"/>
          <w14:textFill>
            <w14:solidFill>
              <w14:schemeClr w14:val="tx1"/>
            </w14:solidFill>
          </w14:textFill>
        </w:rPr>
        <w:sectPr>
          <w:pgSz w:w="11905" w:h="16838"/>
          <w:pgMar w:top="1440" w:right="1803" w:bottom="1440" w:left="1803" w:header="851" w:footer="992" w:gutter="0"/>
          <w:cols w:space="0" w:num="1"/>
          <w:docGrid w:type="lines" w:linePitch="319" w:charSpace="0"/>
        </w:sectPr>
      </w:pPr>
    </w:p>
    <w:p>
      <w:pPr>
        <w:spacing w:line="360" w:lineRule="auto"/>
        <w:jc w:val="left"/>
        <w:rPr>
          <w:rFonts w:hAnsi="华文仿宋" w:eastAsia="华文仿宋"/>
          <w:color w:val="000000" w:themeColor="text1"/>
          <w:sz w:val="32"/>
          <w:szCs w:val="32"/>
          <w14:textFill>
            <w14:solidFill>
              <w14:schemeClr w14:val="tx1"/>
            </w14:solidFill>
          </w14:textFill>
        </w:rPr>
      </w:pPr>
      <w:r>
        <w:rPr>
          <w:rFonts w:hAnsi="华文仿宋" w:eastAsia="华文仿宋"/>
          <w:color w:val="000000" w:themeColor="text1"/>
          <w:sz w:val="32"/>
          <w:szCs w:val="32"/>
          <w14:textFill>
            <w14:solidFill>
              <w14:schemeClr w14:val="tx1"/>
            </w14:solidFill>
          </w14:textFill>
        </w:rPr>
        <w:t>附</w:t>
      </w:r>
      <w:r>
        <w:rPr>
          <w:rFonts w:hint="eastAsia" w:hAnsi="华文仿宋" w:eastAsia="华文仿宋"/>
          <w:color w:val="000000" w:themeColor="text1"/>
          <w:sz w:val="32"/>
          <w:szCs w:val="32"/>
          <w14:textFill>
            <w14:solidFill>
              <w14:schemeClr w14:val="tx1"/>
            </w14:solidFill>
          </w14:textFill>
        </w:rPr>
        <w:t>表</w:t>
      </w:r>
      <w:r>
        <w:rPr>
          <w:rFonts w:ascii="Times New Roman" w:hAnsi="Times New Roman" w:eastAsia="华文仿宋" w:cs="Times New Roman"/>
          <w:color w:val="000000" w:themeColor="text1"/>
          <w:sz w:val="32"/>
          <w:szCs w:val="32"/>
          <w14:textFill>
            <w14:solidFill>
              <w14:schemeClr w14:val="tx1"/>
            </w14:solidFill>
          </w14:textFill>
        </w:rPr>
        <w:t>3</w:t>
      </w:r>
    </w:p>
    <w:p>
      <w:pPr>
        <w:spacing w:line="360" w:lineRule="auto"/>
        <w:jc w:val="center"/>
        <w:rPr>
          <w:rFonts w:ascii="华文中宋" w:hAnsi="华文中宋" w:eastAsia="华文中宋"/>
          <w:b/>
          <w:color w:val="000000" w:themeColor="text1"/>
          <w:sz w:val="36"/>
          <w:szCs w:val="36"/>
          <w14:textFill>
            <w14:solidFill>
              <w14:schemeClr w14:val="tx1"/>
            </w14:solidFill>
          </w14:textFill>
        </w:rPr>
      </w:pPr>
      <w:r>
        <w:rPr>
          <w:rFonts w:hint="eastAsia" w:ascii="华文中宋" w:hAnsi="华文中宋" w:eastAsia="华文中宋" w:cs="华文中宋"/>
          <w:b/>
          <w:color w:val="000000"/>
          <w:sz w:val="36"/>
          <w:szCs w:val="36"/>
        </w:rPr>
        <w:t>全国高素质农民培育提质增效百佳校</w:t>
      </w:r>
      <w:r>
        <w:rPr>
          <w:rFonts w:hint="eastAsia" w:ascii="华文中宋" w:hAnsi="华文中宋" w:eastAsia="华文中宋"/>
          <w:b/>
          <w:color w:val="000000" w:themeColor="text1"/>
          <w:sz w:val="36"/>
          <w:szCs w:val="36"/>
          <w14:textFill>
            <w14:solidFill>
              <w14:schemeClr w14:val="tx1"/>
            </w14:solidFill>
          </w14:textFill>
        </w:rPr>
        <w:t>推荐汇总表</w:t>
      </w:r>
    </w:p>
    <w:p>
      <w:pPr>
        <w:spacing w:line="360" w:lineRule="auto"/>
        <w:ind w:firstLine="640" w:firstLineChars="200"/>
        <w:rPr>
          <w:rFonts w:eastAsia="仿宋"/>
          <w:color w:val="000000" w:themeColor="text1"/>
          <w:sz w:val="32"/>
          <w:szCs w:val="32"/>
          <w14:textFill>
            <w14:solidFill>
              <w14:schemeClr w14:val="tx1"/>
            </w14:solidFill>
          </w14:textFill>
        </w:rPr>
      </w:pPr>
      <w:r>
        <w:rPr>
          <w:rFonts w:hint="eastAsia" w:eastAsia="仿宋"/>
          <w:color w:val="000000" w:themeColor="text1"/>
          <w:sz w:val="32"/>
          <w:szCs w:val="32"/>
          <w14:textFill>
            <w14:solidFill>
              <w14:schemeClr w14:val="tx1"/>
            </w14:solidFill>
          </w14:textFill>
        </w:rPr>
        <w:t>单位（盖章）：</w:t>
      </w:r>
    </w:p>
    <w:tbl>
      <w:tblPr>
        <w:tblStyle w:val="4"/>
        <w:tblpPr w:leftFromText="180" w:rightFromText="180" w:vertAnchor="page" w:horzAnchor="page" w:tblpX="2089" w:tblpY="3840"/>
        <w:tblW w:w="133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43"/>
        <w:gridCol w:w="4490"/>
        <w:gridCol w:w="1410"/>
        <w:gridCol w:w="2137"/>
        <w:gridCol w:w="43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 w:hRule="atLeast"/>
        </w:trPr>
        <w:tc>
          <w:tcPr>
            <w:tcW w:w="943" w:type="dxa"/>
            <w:tcBorders>
              <w:top w:val="single" w:color="auto" w:sz="4" w:space="0"/>
              <w:left w:val="single" w:color="auto" w:sz="4" w:space="0"/>
              <w:bottom w:val="single" w:color="auto" w:sz="4" w:space="0"/>
              <w:right w:val="single" w:color="auto" w:sz="4" w:space="0"/>
            </w:tcBorders>
          </w:tcPr>
          <w:p>
            <w:pPr>
              <w:spacing w:line="360" w:lineRule="auto"/>
              <w:jc w:val="left"/>
              <w:rPr>
                <w:rFonts w:ascii="黑体" w:hAnsi="黑体" w:eastAsia="黑体" w:cs="黑体"/>
                <w:bCs/>
                <w:color w:val="000000" w:themeColor="text1"/>
                <w:sz w:val="28"/>
                <w14:textFill>
                  <w14:solidFill>
                    <w14:schemeClr w14:val="tx1"/>
                  </w14:solidFill>
                </w14:textFill>
              </w:rPr>
            </w:pPr>
            <w:r>
              <w:rPr>
                <w:rFonts w:hint="eastAsia" w:ascii="黑体" w:hAnsi="黑体" w:eastAsia="黑体" w:cs="黑体"/>
                <w:bCs/>
                <w:color w:val="000000" w:themeColor="text1"/>
                <w:sz w:val="28"/>
                <w14:textFill>
                  <w14:solidFill>
                    <w14:schemeClr w14:val="tx1"/>
                  </w14:solidFill>
                </w14:textFill>
              </w:rPr>
              <w:t>序号</w:t>
            </w:r>
          </w:p>
        </w:tc>
        <w:tc>
          <w:tcPr>
            <w:tcW w:w="4490" w:type="dxa"/>
            <w:tcBorders>
              <w:top w:val="single" w:color="auto" w:sz="4" w:space="0"/>
              <w:left w:val="single" w:color="auto" w:sz="4" w:space="0"/>
              <w:bottom w:val="single" w:color="auto" w:sz="4" w:space="0"/>
              <w:right w:val="single" w:color="auto" w:sz="4" w:space="0"/>
            </w:tcBorders>
          </w:tcPr>
          <w:p>
            <w:pPr>
              <w:spacing w:line="360" w:lineRule="auto"/>
              <w:jc w:val="center"/>
              <w:rPr>
                <w:rFonts w:ascii="黑体" w:hAnsi="黑体" w:eastAsia="黑体" w:cs="黑体"/>
                <w:bCs/>
                <w:color w:val="000000" w:themeColor="text1"/>
                <w:sz w:val="28"/>
                <w14:textFill>
                  <w14:solidFill>
                    <w14:schemeClr w14:val="tx1"/>
                  </w14:solidFill>
                </w14:textFill>
              </w:rPr>
            </w:pPr>
            <w:r>
              <w:rPr>
                <w:rFonts w:hint="eastAsia" w:ascii="黑体" w:hAnsi="黑体" w:eastAsia="黑体" w:cs="黑体"/>
                <w:bCs/>
                <w:color w:val="000000" w:themeColor="text1"/>
                <w:sz w:val="28"/>
                <w14:textFill>
                  <w14:solidFill>
                    <w14:schemeClr w14:val="tx1"/>
                  </w14:solidFill>
                </w14:textFill>
              </w:rPr>
              <w:t>基层农广校名称</w:t>
            </w:r>
          </w:p>
        </w:tc>
        <w:tc>
          <w:tcPr>
            <w:tcW w:w="1410" w:type="dxa"/>
            <w:tcBorders>
              <w:top w:val="single" w:color="auto" w:sz="4" w:space="0"/>
              <w:left w:val="single" w:color="auto" w:sz="4" w:space="0"/>
              <w:bottom w:val="single" w:color="auto" w:sz="4" w:space="0"/>
              <w:right w:val="single" w:color="auto" w:sz="4" w:space="0"/>
            </w:tcBorders>
          </w:tcPr>
          <w:p>
            <w:pPr>
              <w:spacing w:line="360" w:lineRule="auto"/>
              <w:jc w:val="center"/>
              <w:rPr>
                <w:rFonts w:ascii="黑体" w:hAnsi="黑体" w:eastAsia="黑体" w:cs="黑体"/>
                <w:bCs/>
                <w:color w:val="000000" w:themeColor="text1"/>
                <w:sz w:val="28"/>
                <w14:textFill>
                  <w14:solidFill>
                    <w14:schemeClr w14:val="tx1"/>
                  </w14:solidFill>
                </w14:textFill>
              </w:rPr>
            </w:pPr>
            <w:r>
              <w:rPr>
                <w:rFonts w:hint="eastAsia" w:ascii="黑体" w:hAnsi="黑体" w:eastAsia="黑体" w:cs="黑体"/>
                <w:bCs/>
                <w:color w:val="000000" w:themeColor="text1"/>
                <w:sz w:val="28"/>
                <w14:textFill>
                  <w14:solidFill>
                    <w14:schemeClr w14:val="tx1"/>
                  </w14:solidFill>
                </w14:textFill>
              </w:rPr>
              <w:t>参与年份</w:t>
            </w:r>
          </w:p>
        </w:tc>
        <w:tc>
          <w:tcPr>
            <w:tcW w:w="2137" w:type="dxa"/>
            <w:tcBorders>
              <w:top w:val="single" w:color="auto" w:sz="4" w:space="0"/>
              <w:left w:val="single" w:color="auto" w:sz="4" w:space="0"/>
              <w:bottom w:val="single" w:color="auto" w:sz="4" w:space="0"/>
              <w:right w:val="single" w:color="auto" w:sz="4" w:space="0"/>
            </w:tcBorders>
          </w:tcPr>
          <w:p>
            <w:pPr>
              <w:spacing w:line="360" w:lineRule="auto"/>
              <w:jc w:val="center"/>
              <w:rPr>
                <w:rFonts w:ascii="黑体" w:hAnsi="黑体" w:eastAsia="黑体" w:cs="黑体"/>
                <w:bCs/>
                <w:color w:val="000000" w:themeColor="text1"/>
                <w:sz w:val="28"/>
                <w14:textFill>
                  <w14:solidFill>
                    <w14:schemeClr w14:val="tx1"/>
                  </w14:solidFill>
                </w14:textFill>
              </w:rPr>
            </w:pPr>
            <w:r>
              <w:rPr>
                <w:rFonts w:hint="eastAsia" w:ascii="黑体" w:hAnsi="黑体" w:eastAsia="黑体" w:cs="黑体"/>
                <w:bCs/>
                <w:color w:val="000000" w:themeColor="text1"/>
                <w:sz w:val="28"/>
                <w14:textFill>
                  <w14:solidFill>
                    <w14:schemeClr w14:val="tx1"/>
                  </w14:solidFill>
                </w14:textFill>
              </w:rPr>
              <w:t>负责人</w:t>
            </w:r>
          </w:p>
        </w:tc>
        <w:tc>
          <w:tcPr>
            <w:tcW w:w="4331" w:type="dxa"/>
            <w:tcBorders>
              <w:top w:val="single" w:color="auto" w:sz="4" w:space="0"/>
              <w:left w:val="single" w:color="auto" w:sz="4" w:space="0"/>
              <w:bottom w:val="single" w:color="auto" w:sz="4" w:space="0"/>
              <w:right w:val="single" w:color="auto" w:sz="4" w:space="0"/>
            </w:tcBorders>
          </w:tcPr>
          <w:p>
            <w:pPr>
              <w:spacing w:line="360" w:lineRule="auto"/>
              <w:jc w:val="center"/>
              <w:rPr>
                <w:rFonts w:ascii="黑体" w:hAnsi="黑体" w:eastAsia="黑体" w:cs="黑体"/>
                <w:bCs/>
                <w:color w:val="000000" w:themeColor="text1"/>
                <w:sz w:val="28"/>
                <w14:textFill>
                  <w14:solidFill>
                    <w14:schemeClr w14:val="tx1"/>
                  </w14:solidFill>
                </w14:textFill>
              </w:rPr>
            </w:pPr>
            <w:r>
              <w:rPr>
                <w:rFonts w:hint="eastAsia" w:ascii="黑体" w:hAnsi="黑体" w:eastAsia="黑体" w:cs="黑体"/>
                <w:bCs/>
                <w:color w:val="000000" w:themeColor="text1"/>
                <w:sz w:val="28"/>
                <w14:textFill>
                  <w14:solidFill>
                    <w14:schemeClr w14:val="tx1"/>
                  </w14:solidFill>
                </w14:textFill>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1" w:hRule="atLeast"/>
        </w:trPr>
        <w:tc>
          <w:tcPr>
            <w:tcW w:w="943"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b/>
                <w:color w:val="000000" w:themeColor="text1"/>
                <w:sz w:val="24"/>
                <w14:textFill>
                  <w14:solidFill>
                    <w14:schemeClr w14:val="tx1"/>
                  </w14:solidFill>
                </w14:textFill>
              </w:rPr>
            </w:pPr>
          </w:p>
        </w:tc>
        <w:tc>
          <w:tcPr>
            <w:tcW w:w="4490"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b/>
                <w:color w:val="000000" w:themeColor="text1"/>
                <w:sz w:val="24"/>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b/>
                <w:color w:val="000000" w:themeColor="text1"/>
                <w:sz w:val="24"/>
                <w14:textFill>
                  <w14:solidFill>
                    <w14:schemeClr w14:val="tx1"/>
                  </w14:solidFill>
                </w14:textFill>
              </w:rPr>
            </w:pPr>
          </w:p>
        </w:tc>
        <w:tc>
          <w:tcPr>
            <w:tcW w:w="2137"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b/>
                <w:color w:val="000000" w:themeColor="text1"/>
                <w:sz w:val="24"/>
                <w14:textFill>
                  <w14:solidFill>
                    <w14:schemeClr w14:val="tx1"/>
                  </w14:solidFill>
                </w14:textFill>
              </w:rPr>
            </w:pPr>
          </w:p>
        </w:tc>
        <w:tc>
          <w:tcPr>
            <w:tcW w:w="4331"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b/>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943"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themeColor="text1"/>
                <w:sz w:val="24"/>
                <w14:textFill>
                  <w14:solidFill>
                    <w14:schemeClr w14:val="tx1"/>
                  </w14:solidFill>
                </w14:textFill>
              </w:rPr>
            </w:pPr>
          </w:p>
        </w:tc>
        <w:tc>
          <w:tcPr>
            <w:tcW w:w="4490"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themeColor="text1"/>
                <w:sz w:val="24"/>
                <w14:textFill>
                  <w14:solidFill>
                    <w14:schemeClr w14:val="tx1"/>
                  </w14:solidFill>
                </w14:textFill>
              </w:rPr>
            </w:pPr>
          </w:p>
        </w:tc>
        <w:tc>
          <w:tcPr>
            <w:tcW w:w="1410"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themeColor="text1"/>
                <w:sz w:val="24"/>
                <w14:textFill>
                  <w14:solidFill>
                    <w14:schemeClr w14:val="tx1"/>
                  </w14:solidFill>
                </w14:textFill>
              </w:rPr>
            </w:pPr>
          </w:p>
        </w:tc>
        <w:tc>
          <w:tcPr>
            <w:tcW w:w="2137"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themeColor="text1"/>
                <w:sz w:val="24"/>
                <w14:textFill>
                  <w14:solidFill>
                    <w14:schemeClr w14:val="tx1"/>
                  </w14:solidFill>
                </w14:textFill>
              </w:rPr>
            </w:pPr>
          </w:p>
        </w:tc>
        <w:tc>
          <w:tcPr>
            <w:tcW w:w="4331"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1" w:hRule="atLeast"/>
        </w:trPr>
        <w:tc>
          <w:tcPr>
            <w:tcW w:w="943" w:type="dxa"/>
          </w:tcPr>
          <w:p>
            <w:pPr>
              <w:spacing w:line="360" w:lineRule="auto"/>
              <w:jc w:val="center"/>
              <w:rPr>
                <w:rFonts w:ascii="宋体" w:hAnsi="宋体"/>
                <w:color w:val="000000" w:themeColor="text1"/>
                <w:sz w:val="24"/>
                <w14:textFill>
                  <w14:solidFill>
                    <w14:schemeClr w14:val="tx1"/>
                  </w14:solidFill>
                </w14:textFill>
              </w:rPr>
            </w:pPr>
          </w:p>
        </w:tc>
        <w:tc>
          <w:tcPr>
            <w:tcW w:w="4490" w:type="dxa"/>
          </w:tcPr>
          <w:p>
            <w:pPr>
              <w:spacing w:line="360" w:lineRule="auto"/>
              <w:jc w:val="center"/>
              <w:rPr>
                <w:rFonts w:ascii="宋体" w:hAnsi="宋体"/>
                <w:color w:val="000000" w:themeColor="text1"/>
                <w:sz w:val="24"/>
                <w14:textFill>
                  <w14:solidFill>
                    <w14:schemeClr w14:val="tx1"/>
                  </w14:solidFill>
                </w14:textFill>
              </w:rPr>
            </w:pPr>
          </w:p>
        </w:tc>
        <w:tc>
          <w:tcPr>
            <w:tcW w:w="1410" w:type="dxa"/>
          </w:tcPr>
          <w:p>
            <w:pPr>
              <w:spacing w:line="360" w:lineRule="auto"/>
              <w:jc w:val="center"/>
              <w:rPr>
                <w:rFonts w:ascii="宋体" w:hAnsi="宋体"/>
                <w:color w:val="000000" w:themeColor="text1"/>
                <w:sz w:val="24"/>
                <w14:textFill>
                  <w14:solidFill>
                    <w14:schemeClr w14:val="tx1"/>
                  </w14:solidFill>
                </w14:textFill>
              </w:rPr>
            </w:pPr>
          </w:p>
        </w:tc>
        <w:tc>
          <w:tcPr>
            <w:tcW w:w="2137" w:type="dxa"/>
          </w:tcPr>
          <w:p>
            <w:pPr>
              <w:spacing w:line="360" w:lineRule="auto"/>
              <w:jc w:val="center"/>
              <w:rPr>
                <w:rFonts w:ascii="宋体" w:hAnsi="宋体"/>
                <w:color w:val="000000" w:themeColor="text1"/>
                <w:sz w:val="24"/>
                <w14:textFill>
                  <w14:solidFill>
                    <w14:schemeClr w14:val="tx1"/>
                  </w14:solidFill>
                </w14:textFill>
              </w:rPr>
            </w:pPr>
          </w:p>
        </w:tc>
        <w:tc>
          <w:tcPr>
            <w:tcW w:w="4331" w:type="dxa"/>
          </w:tcPr>
          <w:p>
            <w:pPr>
              <w:spacing w:line="360" w:lineRule="auto"/>
              <w:jc w:val="center"/>
              <w:rPr>
                <w:rFonts w:ascii="宋体" w:hAnsi="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1" w:hRule="atLeast"/>
        </w:trPr>
        <w:tc>
          <w:tcPr>
            <w:tcW w:w="943" w:type="dxa"/>
          </w:tcPr>
          <w:p>
            <w:pPr>
              <w:spacing w:line="360" w:lineRule="auto"/>
              <w:jc w:val="center"/>
              <w:rPr>
                <w:rFonts w:ascii="宋体" w:hAnsi="宋体"/>
                <w:color w:val="000000" w:themeColor="text1"/>
                <w:sz w:val="24"/>
                <w14:textFill>
                  <w14:solidFill>
                    <w14:schemeClr w14:val="tx1"/>
                  </w14:solidFill>
                </w14:textFill>
              </w:rPr>
            </w:pPr>
          </w:p>
        </w:tc>
        <w:tc>
          <w:tcPr>
            <w:tcW w:w="4490" w:type="dxa"/>
          </w:tcPr>
          <w:p>
            <w:pPr>
              <w:spacing w:line="360" w:lineRule="auto"/>
              <w:jc w:val="center"/>
              <w:rPr>
                <w:rFonts w:ascii="宋体" w:hAnsi="宋体"/>
                <w:color w:val="000000" w:themeColor="text1"/>
                <w:sz w:val="24"/>
                <w14:textFill>
                  <w14:solidFill>
                    <w14:schemeClr w14:val="tx1"/>
                  </w14:solidFill>
                </w14:textFill>
              </w:rPr>
            </w:pPr>
          </w:p>
        </w:tc>
        <w:tc>
          <w:tcPr>
            <w:tcW w:w="1410" w:type="dxa"/>
          </w:tcPr>
          <w:p>
            <w:pPr>
              <w:spacing w:line="360" w:lineRule="auto"/>
              <w:jc w:val="center"/>
              <w:rPr>
                <w:rFonts w:ascii="宋体" w:hAnsi="宋体"/>
                <w:color w:val="000000" w:themeColor="text1"/>
                <w:sz w:val="24"/>
                <w14:textFill>
                  <w14:solidFill>
                    <w14:schemeClr w14:val="tx1"/>
                  </w14:solidFill>
                </w14:textFill>
              </w:rPr>
            </w:pPr>
          </w:p>
        </w:tc>
        <w:tc>
          <w:tcPr>
            <w:tcW w:w="2137" w:type="dxa"/>
          </w:tcPr>
          <w:p>
            <w:pPr>
              <w:spacing w:line="360" w:lineRule="auto"/>
              <w:jc w:val="center"/>
              <w:rPr>
                <w:rFonts w:ascii="宋体" w:hAnsi="宋体"/>
                <w:color w:val="000000" w:themeColor="text1"/>
                <w:sz w:val="24"/>
                <w14:textFill>
                  <w14:solidFill>
                    <w14:schemeClr w14:val="tx1"/>
                  </w14:solidFill>
                </w14:textFill>
              </w:rPr>
            </w:pPr>
          </w:p>
        </w:tc>
        <w:tc>
          <w:tcPr>
            <w:tcW w:w="4331" w:type="dxa"/>
          </w:tcPr>
          <w:p>
            <w:pPr>
              <w:spacing w:line="360" w:lineRule="auto"/>
              <w:jc w:val="center"/>
              <w:rPr>
                <w:rFonts w:ascii="宋体" w:hAnsi="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1" w:hRule="atLeast"/>
        </w:trPr>
        <w:tc>
          <w:tcPr>
            <w:tcW w:w="943" w:type="dxa"/>
          </w:tcPr>
          <w:p>
            <w:pPr>
              <w:spacing w:line="360" w:lineRule="auto"/>
              <w:jc w:val="center"/>
              <w:rPr>
                <w:rFonts w:ascii="宋体" w:hAnsi="宋体"/>
                <w:color w:val="000000" w:themeColor="text1"/>
                <w:sz w:val="24"/>
                <w14:textFill>
                  <w14:solidFill>
                    <w14:schemeClr w14:val="tx1"/>
                  </w14:solidFill>
                </w14:textFill>
              </w:rPr>
            </w:pPr>
          </w:p>
        </w:tc>
        <w:tc>
          <w:tcPr>
            <w:tcW w:w="4490" w:type="dxa"/>
          </w:tcPr>
          <w:p>
            <w:pPr>
              <w:spacing w:line="360" w:lineRule="auto"/>
              <w:jc w:val="center"/>
              <w:rPr>
                <w:rFonts w:ascii="宋体" w:hAnsi="宋体"/>
                <w:color w:val="000000" w:themeColor="text1"/>
                <w:sz w:val="24"/>
                <w14:textFill>
                  <w14:solidFill>
                    <w14:schemeClr w14:val="tx1"/>
                  </w14:solidFill>
                </w14:textFill>
              </w:rPr>
            </w:pPr>
          </w:p>
        </w:tc>
        <w:tc>
          <w:tcPr>
            <w:tcW w:w="1410" w:type="dxa"/>
          </w:tcPr>
          <w:p>
            <w:pPr>
              <w:spacing w:line="360" w:lineRule="auto"/>
              <w:jc w:val="center"/>
              <w:rPr>
                <w:rFonts w:ascii="宋体" w:hAnsi="宋体"/>
                <w:color w:val="000000" w:themeColor="text1"/>
                <w:sz w:val="24"/>
                <w14:textFill>
                  <w14:solidFill>
                    <w14:schemeClr w14:val="tx1"/>
                  </w14:solidFill>
                </w14:textFill>
              </w:rPr>
            </w:pPr>
          </w:p>
        </w:tc>
        <w:tc>
          <w:tcPr>
            <w:tcW w:w="2137" w:type="dxa"/>
          </w:tcPr>
          <w:p>
            <w:pPr>
              <w:spacing w:line="360" w:lineRule="auto"/>
              <w:jc w:val="center"/>
              <w:rPr>
                <w:rFonts w:ascii="宋体" w:hAnsi="宋体"/>
                <w:color w:val="000000" w:themeColor="text1"/>
                <w:sz w:val="24"/>
                <w14:textFill>
                  <w14:solidFill>
                    <w14:schemeClr w14:val="tx1"/>
                  </w14:solidFill>
                </w14:textFill>
              </w:rPr>
            </w:pPr>
          </w:p>
        </w:tc>
        <w:tc>
          <w:tcPr>
            <w:tcW w:w="4331" w:type="dxa"/>
          </w:tcPr>
          <w:p>
            <w:pPr>
              <w:spacing w:line="360" w:lineRule="auto"/>
              <w:jc w:val="center"/>
              <w:rPr>
                <w:rFonts w:ascii="宋体" w:hAnsi="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1" w:hRule="atLeast"/>
        </w:trPr>
        <w:tc>
          <w:tcPr>
            <w:tcW w:w="943" w:type="dxa"/>
          </w:tcPr>
          <w:p>
            <w:pPr>
              <w:spacing w:line="360" w:lineRule="auto"/>
              <w:jc w:val="center"/>
              <w:rPr>
                <w:rFonts w:ascii="宋体" w:hAnsi="宋体"/>
                <w:color w:val="000000" w:themeColor="text1"/>
                <w:sz w:val="24"/>
                <w14:textFill>
                  <w14:solidFill>
                    <w14:schemeClr w14:val="tx1"/>
                  </w14:solidFill>
                </w14:textFill>
              </w:rPr>
            </w:pPr>
          </w:p>
        </w:tc>
        <w:tc>
          <w:tcPr>
            <w:tcW w:w="4490" w:type="dxa"/>
          </w:tcPr>
          <w:p>
            <w:pPr>
              <w:spacing w:line="360" w:lineRule="auto"/>
              <w:jc w:val="center"/>
              <w:rPr>
                <w:rFonts w:ascii="宋体" w:hAnsi="宋体"/>
                <w:color w:val="000000" w:themeColor="text1"/>
                <w:sz w:val="24"/>
                <w14:textFill>
                  <w14:solidFill>
                    <w14:schemeClr w14:val="tx1"/>
                  </w14:solidFill>
                </w14:textFill>
              </w:rPr>
            </w:pPr>
          </w:p>
        </w:tc>
        <w:tc>
          <w:tcPr>
            <w:tcW w:w="1410" w:type="dxa"/>
          </w:tcPr>
          <w:p>
            <w:pPr>
              <w:spacing w:line="360" w:lineRule="auto"/>
              <w:jc w:val="center"/>
              <w:rPr>
                <w:rFonts w:ascii="宋体" w:hAnsi="宋体"/>
                <w:color w:val="000000" w:themeColor="text1"/>
                <w:sz w:val="24"/>
                <w14:textFill>
                  <w14:solidFill>
                    <w14:schemeClr w14:val="tx1"/>
                  </w14:solidFill>
                </w14:textFill>
              </w:rPr>
            </w:pPr>
          </w:p>
        </w:tc>
        <w:tc>
          <w:tcPr>
            <w:tcW w:w="2137" w:type="dxa"/>
          </w:tcPr>
          <w:p>
            <w:pPr>
              <w:spacing w:line="360" w:lineRule="auto"/>
              <w:jc w:val="center"/>
              <w:rPr>
                <w:rFonts w:ascii="宋体" w:hAnsi="宋体"/>
                <w:color w:val="000000" w:themeColor="text1"/>
                <w:sz w:val="24"/>
                <w14:textFill>
                  <w14:solidFill>
                    <w14:schemeClr w14:val="tx1"/>
                  </w14:solidFill>
                </w14:textFill>
              </w:rPr>
            </w:pPr>
          </w:p>
        </w:tc>
        <w:tc>
          <w:tcPr>
            <w:tcW w:w="4331" w:type="dxa"/>
          </w:tcPr>
          <w:p>
            <w:pPr>
              <w:spacing w:line="360" w:lineRule="auto"/>
              <w:jc w:val="center"/>
              <w:rPr>
                <w:rFonts w:ascii="宋体" w:hAnsi="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trPr>
        <w:tc>
          <w:tcPr>
            <w:tcW w:w="943" w:type="dxa"/>
          </w:tcPr>
          <w:p>
            <w:pPr>
              <w:spacing w:line="360" w:lineRule="auto"/>
              <w:jc w:val="center"/>
              <w:rPr>
                <w:rFonts w:ascii="宋体" w:hAnsi="宋体"/>
                <w:color w:val="000000" w:themeColor="text1"/>
                <w:sz w:val="24"/>
                <w14:textFill>
                  <w14:solidFill>
                    <w14:schemeClr w14:val="tx1"/>
                  </w14:solidFill>
                </w14:textFill>
              </w:rPr>
            </w:pPr>
          </w:p>
        </w:tc>
        <w:tc>
          <w:tcPr>
            <w:tcW w:w="4490" w:type="dxa"/>
          </w:tcPr>
          <w:p>
            <w:pPr>
              <w:spacing w:line="360" w:lineRule="auto"/>
              <w:jc w:val="center"/>
              <w:rPr>
                <w:rFonts w:ascii="宋体" w:hAnsi="宋体"/>
                <w:color w:val="000000" w:themeColor="text1"/>
                <w:sz w:val="24"/>
                <w14:textFill>
                  <w14:solidFill>
                    <w14:schemeClr w14:val="tx1"/>
                  </w14:solidFill>
                </w14:textFill>
              </w:rPr>
            </w:pPr>
          </w:p>
        </w:tc>
        <w:tc>
          <w:tcPr>
            <w:tcW w:w="1410" w:type="dxa"/>
          </w:tcPr>
          <w:p>
            <w:pPr>
              <w:spacing w:line="360" w:lineRule="auto"/>
              <w:jc w:val="center"/>
              <w:rPr>
                <w:rFonts w:ascii="宋体" w:hAnsi="宋体"/>
                <w:color w:val="000000" w:themeColor="text1"/>
                <w:sz w:val="24"/>
                <w14:textFill>
                  <w14:solidFill>
                    <w14:schemeClr w14:val="tx1"/>
                  </w14:solidFill>
                </w14:textFill>
              </w:rPr>
            </w:pPr>
          </w:p>
        </w:tc>
        <w:tc>
          <w:tcPr>
            <w:tcW w:w="2137" w:type="dxa"/>
          </w:tcPr>
          <w:p>
            <w:pPr>
              <w:spacing w:line="360" w:lineRule="auto"/>
              <w:jc w:val="center"/>
              <w:rPr>
                <w:rFonts w:ascii="宋体" w:hAnsi="宋体"/>
                <w:color w:val="000000" w:themeColor="text1"/>
                <w:sz w:val="24"/>
                <w14:textFill>
                  <w14:solidFill>
                    <w14:schemeClr w14:val="tx1"/>
                  </w14:solidFill>
                </w14:textFill>
              </w:rPr>
            </w:pPr>
          </w:p>
        </w:tc>
        <w:tc>
          <w:tcPr>
            <w:tcW w:w="4331" w:type="dxa"/>
          </w:tcPr>
          <w:p>
            <w:pPr>
              <w:spacing w:line="360" w:lineRule="auto"/>
              <w:jc w:val="center"/>
              <w:rPr>
                <w:rFonts w:ascii="宋体" w:hAnsi="宋体"/>
                <w:color w:val="000000" w:themeColor="text1"/>
                <w:sz w:val="24"/>
                <w14:textFill>
                  <w14:solidFill>
                    <w14:schemeClr w14:val="tx1"/>
                  </w14:solidFill>
                </w14:textFill>
              </w:rPr>
            </w:pPr>
          </w:p>
        </w:tc>
      </w:tr>
    </w:tbl>
    <w:p>
      <w:pPr>
        <w:spacing w:line="360" w:lineRule="auto"/>
        <w:ind w:firstLine="525" w:firstLineChars="250"/>
        <w:rPr>
          <w:rFonts w:hAnsi="华文仿宋" w:eastAsia="华文仿宋"/>
          <w:color w:val="000000" w:themeColor="text1"/>
          <w:sz w:val="24"/>
          <w:szCs w:val="32"/>
          <w14:textFill>
            <w14:solidFill>
              <w14:schemeClr w14:val="tx1"/>
            </w14:solidFill>
          </w14:textFill>
        </w:rPr>
      </w:pPr>
      <w:r>
        <w:rPr>
          <w:rFonts w:hint="eastAsia"/>
          <w:color w:val="000000" w:themeColor="text1"/>
          <w14:textFill>
            <w14:solidFill>
              <w14:schemeClr w14:val="tx1"/>
            </w14:solidFill>
          </w14:textFill>
        </w:rPr>
        <w:t xml:space="preserve">   </w:t>
      </w:r>
      <w:r>
        <w:rPr>
          <w:rFonts w:hint="eastAsia" w:hAnsi="华文仿宋" w:eastAsia="华文仿宋"/>
          <w:color w:val="000000" w:themeColor="text1"/>
          <w:sz w:val="24"/>
          <w:szCs w:val="32"/>
          <w14:textFill>
            <w14:solidFill>
              <w14:schemeClr w14:val="tx1"/>
            </w14:solidFill>
          </w14:textFill>
        </w:rPr>
        <w:t>注：</w:t>
      </w:r>
      <w:r>
        <w:rPr>
          <w:rFonts w:hint="eastAsia" w:ascii="Times New Roman" w:hAnsi="Times New Roman" w:eastAsia="华文仿宋" w:cs="Times New Roman"/>
          <w:color w:val="000000" w:themeColor="text1"/>
          <w:sz w:val="24"/>
          <w:szCs w:val="32"/>
          <w14:textFill>
            <w14:solidFill>
              <w14:schemeClr w14:val="tx1"/>
            </w14:solidFill>
          </w14:textFill>
        </w:rPr>
        <w:t>“参与年份”指参与全国农广校体系高素质农民培育质量效果评价工作的年份，填“</w:t>
      </w:r>
      <w:r>
        <w:rPr>
          <w:rFonts w:ascii="Times New Roman" w:hAnsi="Times New Roman" w:eastAsia="华文仿宋" w:cs="Times New Roman"/>
          <w:color w:val="000000" w:themeColor="text1"/>
          <w:sz w:val="24"/>
          <w:szCs w:val="32"/>
          <w14:textFill>
            <w14:solidFill>
              <w14:schemeClr w14:val="tx1"/>
            </w14:solidFill>
          </w14:textFill>
        </w:rPr>
        <w:t>2020</w:t>
      </w:r>
      <w:r>
        <w:rPr>
          <w:rFonts w:hint="eastAsia" w:ascii="Times New Roman" w:hAnsi="Times New Roman" w:eastAsia="华文仿宋" w:cs="Times New Roman"/>
          <w:color w:val="000000" w:themeColor="text1"/>
          <w:sz w:val="24"/>
          <w:szCs w:val="32"/>
          <w14:textFill>
            <w14:solidFill>
              <w14:schemeClr w14:val="tx1"/>
            </w14:solidFill>
          </w14:textFill>
        </w:rPr>
        <w:t>年”</w:t>
      </w:r>
      <w:r>
        <w:rPr>
          <w:rFonts w:ascii="Times New Roman" w:hAnsi="Times New Roman" w:eastAsia="华文仿宋" w:cs="Times New Roman"/>
          <w:color w:val="000000" w:themeColor="text1"/>
          <w:sz w:val="24"/>
          <w:szCs w:val="32"/>
          <w14:textFill>
            <w14:solidFill>
              <w14:schemeClr w14:val="tx1"/>
            </w14:solidFill>
          </w14:textFill>
        </w:rPr>
        <w:t>或</w:t>
      </w:r>
      <w:r>
        <w:rPr>
          <w:rFonts w:hint="eastAsia" w:ascii="Times New Roman" w:hAnsi="Times New Roman" w:eastAsia="华文仿宋" w:cs="Times New Roman"/>
          <w:color w:val="000000" w:themeColor="text1"/>
          <w:sz w:val="24"/>
          <w:szCs w:val="32"/>
          <w14:textFill>
            <w14:solidFill>
              <w14:schemeClr w14:val="tx1"/>
            </w14:solidFill>
          </w14:textFill>
        </w:rPr>
        <w:t>“</w:t>
      </w:r>
      <w:r>
        <w:rPr>
          <w:rFonts w:ascii="Times New Roman" w:hAnsi="Times New Roman" w:eastAsia="华文仿宋" w:cs="Times New Roman"/>
          <w:color w:val="000000" w:themeColor="text1"/>
          <w:sz w:val="24"/>
          <w:szCs w:val="32"/>
          <w14:textFill>
            <w14:solidFill>
              <w14:schemeClr w14:val="tx1"/>
            </w14:solidFill>
          </w14:textFill>
        </w:rPr>
        <w:t>2021</w:t>
      </w:r>
      <w:r>
        <w:rPr>
          <w:rFonts w:hint="eastAsia" w:ascii="Times New Roman" w:hAnsi="Times New Roman" w:eastAsia="华文仿宋" w:cs="Times New Roman"/>
          <w:color w:val="000000" w:themeColor="text1"/>
          <w:sz w:val="24"/>
          <w:szCs w:val="32"/>
          <w14:textFill>
            <w14:solidFill>
              <w14:schemeClr w14:val="tx1"/>
            </w14:solidFill>
          </w14:textFill>
        </w:rPr>
        <w:t>年”或“</w:t>
      </w:r>
      <w:r>
        <w:rPr>
          <w:rFonts w:ascii="Times New Roman" w:hAnsi="Times New Roman" w:eastAsia="华文仿宋" w:cs="Times New Roman"/>
          <w:color w:val="000000" w:themeColor="text1"/>
          <w:sz w:val="24"/>
          <w:szCs w:val="32"/>
          <w14:textFill>
            <w14:solidFill>
              <w14:schemeClr w14:val="tx1"/>
            </w14:solidFill>
          </w14:textFill>
        </w:rPr>
        <w:t>2020</w:t>
      </w:r>
      <w:r>
        <w:rPr>
          <w:rFonts w:hint="eastAsia" w:ascii="Times New Roman" w:hAnsi="Times New Roman" w:eastAsia="华文仿宋" w:cs="Times New Roman"/>
          <w:color w:val="000000" w:themeColor="text1"/>
          <w:sz w:val="24"/>
          <w:szCs w:val="32"/>
          <w14:textFill>
            <w14:solidFill>
              <w14:schemeClr w14:val="tx1"/>
            </w14:solidFill>
          </w14:textFill>
        </w:rPr>
        <w:t>年与</w:t>
      </w:r>
      <w:r>
        <w:rPr>
          <w:rFonts w:ascii="Times New Roman" w:hAnsi="Times New Roman" w:eastAsia="华文仿宋" w:cs="Times New Roman"/>
          <w:color w:val="000000" w:themeColor="text1"/>
          <w:sz w:val="24"/>
          <w:szCs w:val="32"/>
          <w14:textFill>
            <w14:solidFill>
              <w14:schemeClr w14:val="tx1"/>
            </w14:solidFill>
          </w14:textFill>
        </w:rPr>
        <w:t>2021</w:t>
      </w:r>
      <w:r>
        <w:rPr>
          <w:rFonts w:hint="eastAsia" w:ascii="Times New Roman" w:hAnsi="Times New Roman" w:eastAsia="华文仿宋" w:cs="Times New Roman"/>
          <w:color w:val="000000" w:themeColor="text1"/>
          <w:sz w:val="24"/>
          <w:szCs w:val="32"/>
          <w14:textFill>
            <w14:solidFill>
              <w14:schemeClr w14:val="tx1"/>
            </w14:solidFill>
          </w14:textFill>
        </w:rPr>
        <w:t>年”。</w:t>
      </w:r>
    </w:p>
    <w:p>
      <w:pPr>
        <w:ind w:firstLine="525" w:firstLineChars="250"/>
        <w:rPr>
          <w:color w:val="000000" w:themeColor="text1"/>
          <w14:textFill>
            <w14:solidFill>
              <w14:schemeClr w14:val="tx1"/>
            </w14:solidFill>
          </w14:textFill>
        </w:rPr>
        <w:sectPr>
          <w:footerReference r:id="rId8" w:type="default"/>
          <w:pgSz w:w="16838" w:h="11905" w:orient="landscape"/>
          <w:pgMar w:top="1803" w:right="1440" w:bottom="1803" w:left="1440" w:header="851" w:footer="992" w:gutter="0"/>
          <w:cols w:space="0" w:num="1"/>
          <w:docGrid w:type="lines" w:linePitch="319" w:charSpace="0"/>
        </w:sectPr>
      </w:pPr>
    </w:p>
    <w:p>
      <w:pPr>
        <w:spacing w:line="540" w:lineRule="exact"/>
        <w:jc w:val="center"/>
        <w:rPr>
          <w:rFonts w:ascii="华文中宋" w:hAnsi="华文中宋" w:eastAsia="华文中宋" w:cs="华文仿宋"/>
          <w:b/>
          <w:bCs/>
          <w:sz w:val="40"/>
          <w:szCs w:val="40"/>
        </w:rPr>
      </w:pPr>
      <w:r>
        <w:rPr>
          <w:rFonts w:hint="eastAsia" w:ascii="华文中宋" w:hAnsi="华文中宋" w:eastAsia="华文中宋" w:cs="华文仿宋"/>
          <w:b/>
          <w:bCs/>
          <w:sz w:val="40"/>
          <w:szCs w:val="40"/>
        </w:rPr>
        <w:t>全国农民职业教育典型案例宣介方案</w:t>
      </w:r>
    </w:p>
    <w:p>
      <w:pPr>
        <w:spacing w:line="540" w:lineRule="exact"/>
        <w:ind w:firstLine="420" w:firstLineChars="200"/>
        <w:rPr>
          <w:rFonts w:ascii="华文仿宋" w:hAnsi="华文仿宋" w:cs="华文仿宋"/>
          <w:szCs w:val="32"/>
        </w:rPr>
      </w:pPr>
    </w:p>
    <w:p>
      <w:pPr>
        <w:spacing w:line="540" w:lineRule="exact"/>
        <w:ind w:firstLine="640" w:firstLineChars="200"/>
        <w:rPr>
          <w:rFonts w:ascii="黑体" w:hAnsi="黑体" w:eastAsia="黑体" w:cs="黑体"/>
          <w:sz w:val="32"/>
          <w:szCs w:val="32"/>
        </w:rPr>
      </w:pPr>
      <w:r>
        <w:rPr>
          <w:rFonts w:hint="eastAsia" w:ascii="黑体" w:hAnsi="黑体" w:eastAsia="黑体" w:cs="黑体"/>
          <w:sz w:val="32"/>
          <w:szCs w:val="32"/>
        </w:rPr>
        <w:t>一、宣介范围</w:t>
      </w:r>
    </w:p>
    <w:p>
      <w:pPr>
        <w:ind w:firstLine="640" w:firstLineChars="200"/>
        <w:rPr>
          <w:rFonts w:ascii="仿宋_GB2312" w:eastAsia="仿宋_GB2312"/>
          <w:sz w:val="32"/>
          <w:szCs w:val="32"/>
        </w:rPr>
      </w:pPr>
      <w:r>
        <w:rPr>
          <w:rFonts w:hint="eastAsia" w:ascii="仿宋_GB2312" w:eastAsia="仿宋_GB2312"/>
          <w:sz w:val="32"/>
          <w:szCs w:val="32"/>
        </w:rPr>
        <w:t>省市县级农广校，以市县级农广校为主。</w:t>
      </w:r>
    </w:p>
    <w:p>
      <w:pPr>
        <w:spacing w:line="540" w:lineRule="exact"/>
        <w:ind w:firstLine="640" w:firstLineChars="200"/>
        <w:rPr>
          <w:rFonts w:ascii="黑体" w:hAnsi="黑体" w:eastAsia="黑体" w:cs="黑体"/>
          <w:sz w:val="32"/>
          <w:szCs w:val="32"/>
        </w:rPr>
      </w:pPr>
      <w:r>
        <w:rPr>
          <w:rFonts w:hint="eastAsia" w:ascii="黑体" w:hAnsi="黑体" w:eastAsia="黑体" w:cs="黑体"/>
          <w:sz w:val="32"/>
          <w:szCs w:val="32"/>
        </w:rPr>
        <w:t>二、宣介数量</w:t>
      </w:r>
    </w:p>
    <w:p>
      <w:pPr>
        <w:ind w:firstLine="640" w:firstLineChars="200"/>
        <w:rPr>
          <w:rFonts w:ascii="仿宋_GB2312" w:eastAsia="仿宋_GB2312"/>
          <w:sz w:val="32"/>
          <w:szCs w:val="32"/>
        </w:rPr>
      </w:pPr>
      <w:r>
        <w:rPr>
          <w:rFonts w:hint="eastAsia" w:ascii="仿宋_GB2312" w:eastAsia="仿宋_GB2312"/>
          <w:sz w:val="32"/>
          <w:szCs w:val="32"/>
        </w:rPr>
        <w:t>各省推荐数量</w:t>
      </w:r>
      <w:r>
        <w:rPr>
          <w:rFonts w:hint="eastAsia" w:ascii="仿宋_GB2312" w:eastAsia="仿宋_GB2312"/>
          <w:sz w:val="32"/>
          <w:szCs w:val="32"/>
          <w:lang w:eastAsia="zh-CN"/>
        </w:rPr>
        <w:t>不超过</w:t>
      </w:r>
      <w:r>
        <w:rPr>
          <w:rFonts w:hint="default" w:ascii="Times New Roman" w:hAnsi="Times New Roman" w:eastAsia="仿宋_GB2312" w:cs="Times New Roman"/>
          <w:sz w:val="32"/>
          <w:szCs w:val="32"/>
          <w:lang w:val="en-US" w:eastAsia="zh-CN"/>
        </w:rPr>
        <w:t>5</w:t>
      </w:r>
      <w:r>
        <w:rPr>
          <w:rFonts w:hint="eastAsia" w:ascii="仿宋_GB2312" w:eastAsia="仿宋_GB2312"/>
          <w:sz w:val="32"/>
          <w:szCs w:val="32"/>
          <w:lang w:val="en-US" w:eastAsia="zh-CN"/>
        </w:rPr>
        <w:t>个</w:t>
      </w:r>
      <w:r>
        <w:rPr>
          <w:rFonts w:hint="eastAsia" w:ascii="仿宋_GB2312" w:eastAsia="仿宋_GB2312"/>
          <w:sz w:val="32"/>
          <w:szCs w:val="32"/>
        </w:rPr>
        <w:t>。全国推介数量根据各省报送情况确定。</w:t>
      </w:r>
    </w:p>
    <w:p>
      <w:pPr>
        <w:spacing w:line="540" w:lineRule="exact"/>
        <w:ind w:firstLine="640" w:firstLineChars="200"/>
        <w:rPr>
          <w:rFonts w:ascii="华文黑体" w:hAnsi="华文黑体" w:eastAsia="华文黑体" w:cs="华文黑体"/>
          <w:sz w:val="32"/>
          <w:szCs w:val="32"/>
        </w:rPr>
      </w:pPr>
      <w:r>
        <w:rPr>
          <w:rFonts w:hint="eastAsia" w:ascii="华文黑体" w:hAnsi="华文黑体" w:eastAsia="华文黑体" w:cs="华文黑体"/>
          <w:sz w:val="32"/>
          <w:szCs w:val="32"/>
        </w:rPr>
        <w:t>三、宣介标准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华文仿宋" w:hAnsi="华文仿宋" w:eastAsia="华文仿宋" w:cs="华文仿宋"/>
          <w:sz w:val="32"/>
          <w:szCs w:val="40"/>
          <w:lang w:val="en-US" w:eastAsia="zh-CN"/>
        </w:rPr>
      </w:pPr>
      <w:r>
        <w:rPr>
          <w:rFonts w:hint="eastAsia" w:ascii="华文仿宋" w:hAnsi="华文仿宋" w:eastAsia="华文仿宋" w:cs="华文仿宋"/>
          <w:sz w:val="32"/>
          <w:szCs w:val="40"/>
          <w:lang w:val="en-US" w:eastAsia="zh-CN"/>
        </w:rPr>
        <w:t>（一）培养方式有创新。采取送教下乡、农学交替、弹性学制培养模式，探索与高素质农民培训项目衔接机制，利用线上平台开展在线学习，满足农民实际学习需求。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华文仿宋" w:hAnsi="华文仿宋" w:eastAsia="华文仿宋" w:cs="华文仿宋"/>
          <w:b w:val="0"/>
          <w:bCs w:val="0"/>
          <w:color w:val="000000" w:themeColor="text1"/>
          <w:spacing w:val="0"/>
          <w:sz w:val="32"/>
          <w:szCs w:val="32"/>
          <w:highlight w:val="none"/>
          <w:lang w:val="en-US" w:eastAsia="zh-CN"/>
          <w14:textFill>
            <w14:solidFill>
              <w14:schemeClr w14:val="tx1"/>
            </w14:solidFill>
          </w14:textFill>
        </w:rPr>
      </w:pPr>
      <w:r>
        <w:rPr>
          <w:rFonts w:hint="eastAsia" w:ascii="华文仿宋" w:hAnsi="华文仿宋" w:eastAsia="华文仿宋" w:cs="华文仿宋"/>
          <w:sz w:val="32"/>
          <w:szCs w:val="40"/>
          <w:lang w:val="en-US" w:eastAsia="zh-CN"/>
        </w:rPr>
        <w:t>（二）教学过程规范有序。科学制定培养方案，系统设计课程体系，</w:t>
      </w:r>
      <w:r>
        <w:rPr>
          <w:rFonts w:hint="eastAsia" w:ascii="华文仿宋" w:hAnsi="华文仿宋" w:eastAsia="华文仿宋" w:cs="华文仿宋"/>
          <w:b w:val="0"/>
          <w:bCs w:val="0"/>
          <w:color w:val="000000" w:themeColor="text1"/>
          <w:spacing w:val="0"/>
          <w:sz w:val="32"/>
          <w:szCs w:val="32"/>
          <w:highlight w:val="none"/>
          <w:lang w:val="en-US" w:eastAsia="zh-CN"/>
          <w14:textFill>
            <w14:solidFill>
              <w14:schemeClr w14:val="tx1"/>
            </w14:solidFill>
          </w14:textFill>
        </w:rPr>
        <w:t>编制教学计划，组织实践实习，严格毕业考试。重视档案管理，做到清晰可查。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华文仿宋" w:hAnsi="华文仿宋" w:eastAsia="华文仿宋" w:cs="华文仿宋"/>
          <w:sz w:val="32"/>
          <w:szCs w:val="40"/>
          <w:lang w:val="en-US" w:eastAsia="zh-CN"/>
        </w:rPr>
      </w:pPr>
      <w:r>
        <w:rPr>
          <w:rFonts w:hint="eastAsia" w:ascii="华文仿宋" w:hAnsi="华文仿宋" w:eastAsia="华文仿宋" w:cs="华文仿宋"/>
          <w:sz w:val="32"/>
          <w:szCs w:val="40"/>
          <w:lang w:val="en-US" w:eastAsia="zh-CN"/>
        </w:rPr>
        <w:t>（三）有办学支持政策。积极与当地教育、农业农村、财政、人社等部门沟通汇报，争取农民职业教育资助政策，稳定农民中职办学规模。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华文仿宋" w:hAnsi="华文仿宋" w:eastAsia="华文仿宋" w:cs="华文仿宋"/>
          <w:sz w:val="32"/>
          <w:szCs w:val="40"/>
          <w:lang w:val="en-US" w:eastAsia="zh-CN"/>
        </w:rPr>
      </w:pPr>
      <w:r>
        <w:rPr>
          <w:rFonts w:hint="eastAsia" w:ascii="华文仿宋" w:hAnsi="华文仿宋" w:eastAsia="华文仿宋" w:cs="华文仿宋"/>
          <w:sz w:val="32"/>
          <w:szCs w:val="40"/>
          <w:lang w:val="en-US" w:eastAsia="zh-CN"/>
        </w:rPr>
        <w:t>（四）办学层次有突破。积极联合职业院校、农业高校等教育资源，推荐获得中专学历的农民学员参加高职扩招或报考农业本科院校，继续提升学历层次。</w:t>
      </w:r>
    </w:p>
    <w:p>
      <w:pPr>
        <w:spacing w:line="540" w:lineRule="exact"/>
        <w:ind w:firstLine="640" w:firstLineChars="200"/>
        <w:rPr>
          <w:rFonts w:ascii="黑体" w:hAnsi="黑体" w:eastAsia="黑体" w:cs="黑体"/>
          <w:sz w:val="32"/>
          <w:szCs w:val="32"/>
        </w:rPr>
      </w:pPr>
      <w:r>
        <w:rPr>
          <w:rFonts w:hint="eastAsia" w:ascii="黑体" w:hAnsi="黑体" w:eastAsia="黑体" w:cs="黑体"/>
          <w:sz w:val="32"/>
          <w:szCs w:val="32"/>
        </w:rPr>
        <w:t>四、报送要求</w:t>
      </w:r>
    </w:p>
    <w:p>
      <w:pPr>
        <w:ind w:firstLine="640" w:firstLineChars="200"/>
        <w:rPr>
          <w:rFonts w:hint="eastAsia" w:ascii="仿宋_GB2312" w:eastAsia="仿宋_GB2312"/>
          <w:sz w:val="32"/>
          <w:szCs w:val="32"/>
        </w:rPr>
      </w:pPr>
      <w:r>
        <w:rPr>
          <w:rFonts w:hint="eastAsia" w:ascii="Times New Roman" w:hAnsi="Times New Roman" w:eastAsia="仿宋_GB2312" w:cs="Times New Roman"/>
          <w:sz w:val="32"/>
          <w:szCs w:val="32"/>
          <w:lang w:eastAsia="zh-CN"/>
        </w:rPr>
        <w:t>（一）</w:t>
      </w:r>
      <w:r>
        <w:rPr>
          <w:rFonts w:hint="eastAsia" w:ascii="仿宋_GB2312" w:eastAsia="仿宋_GB2312"/>
          <w:sz w:val="32"/>
          <w:szCs w:val="32"/>
          <w:lang w:eastAsia="zh-CN"/>
        </w:rPr>
        <w:t>宣介</w:t>
      </w:r>
      <w:r>
        <w:rPr>
          <w:rFonts w:hint="eastAsia" w:ascii="仿宋_GB2312" w:eastAsia="仿宋_GB2312"/>
          <w:sz w:val="32"/>
          <w:szCs w:val="32"/>
        </w:rPr>
        <w:t>材料主要包括</w:t>
      </w:r>
      <w:r>
        <w:rPr>
          <w:rFonts w:hint="eastAsia" w:ascii="仿宋_GB2312" w:eastAsia="仿宋_GB2312"/>
          <w:sz w:val="32"/>
          <w:szCs w:val="32"/>
          <w:lang w:eastAsia="zh-CN"/>
        </w:rPr>
        <w:t>案例</w:t>
      </w:r>
      <w:r>
        <w:rPr>
          <w:rFonts w:hint="eastAsia" w:ascii="仿宋_GB2312" w:eastAsia="仿宋_GB2312"/>
          <w:sz w:val="32"/>
          <w:szCs w:val="32"/>
        </w:rPr>
        <w:t>名称、</w:t>
      </w:r>
      <w:r>
        <w:rPr>
          <w:rFonts w:hint="eastAsia" w:ascii="仿宋_GB2312" w:eastAsia="仿宋_GB2312"/>
          <w:sz w:val="32"/>
          <w:szCs w:val="32"/>
          <w:lang w:eastAsia="zh-CN"/>
        </w:rPr>
        <w:t>典型</w:t>
      </w:r>
      <w:r>
        <w:rPr>
          <w:rFonts w:hint="eastAsia" w:ascii="仿宋_GB2312" w:eastAsia="仿宋_GB2312"/>
          <w:sz w:val="32"/>
          <w:szCs w:val="32"/>
        </w:rPr>
        <w:t>做法、</w:t>
      </w:r>
      <w:r>
        <w:rPr>
          <w:rFonts w:hint="eastAsia" w:ascii="仿宋_GB2312" w:eastAsia="仿宋_GB2312"/>
          <w:sz w:val="32"/>
          <w:szCs w:val="32"/>
          <w:lang w:eastAsia="zh-CN"/>
        </w:rPr>
        <w:t>工作</w:t>
      </w:r>
      <w:r>
        <w:rPr>
          <w:rFonts w:hint="eastAsia" w:ascii="仿宋_GB2312" w:eastAsia="仿宋_GB2312"/>
          <w:sz w:val="32"/>
          <w:szCs w:val="32"/>
        </w:rPr>
        <w:t>成效等。</w:t>
      </w:r>
    </w:p>
    <w:p>
      <w:pPr>
        <w:ind w:firstLine="640" w:firstLineChars="200"/>
        <w:rPr>
          <w:rFonts w:ascii="仿宋_GB2312" w:eastAsia="仿宋_GB2312"/>
          <w:sz w:val="32"/>
          <w:szCs w:val="32"/>
        </w:rPr>
      </w:pPr>
      <w:r>
        <w:rPr>
          <w:rFonts w:hint="eastAsia" w:ascii="Times New Roman" w:hAnsi="Times New Roman" w:eastAsia="仿宋_GB2312" w:cs="Times New Roman"/>
          <w:sz w:val="32"/>
          <w:szCs w:val="32"/>
          <w:lang w:val="en-US" w:eastAsia="zh-CN"/>
        </w:rPr>
        <w:t>（二）</w:t>
      </w:r>
      <w:r>
        <w:rPr>
          <w:rFonts w:hint="eastAsia" w:ascii="仿宋_GB2312" w:eastAsia="仿宋_GB2312"/>
          <w:sz w:val="32"/>
          <w:szCs w:val="32"/>
          <w:lang w:eastAsia="zh-CN"/>
        </w:rPr>
        <w:t>案例突出重点、特色鲜明、层次清晰，不要求面面俱到，在某一个方面有亮点、有推广价值即可，</w:t>
      </w:r>
      <w:r>
        <w:rPr>
          <w:rFonts w:hint="eastAsia" w:ascii="仿宋_GB2312" w:eastAsia="仿宋_GB2312"/>
          <w:sz w:val="32"/>
          <w:szCs w:val="32"/>
        </w:rPr>
        <w:t>切勿形成综合性材料或工作总结类材料</w:t>
      </w:r>
      <w:r>
        <w:rPr>
          <w:rFonts w:hint="eastAsia" w:ascii="仿宋_GB2312" w:eastAsia="仿宋_GB2312"/>
          <w:sz w:val="32"/>
          <w:szCs w:val="32"/>
          <w:lang w:eastAsia="zh-CN"/>
        </w:rPr>
        <w:t>，</w:t>
      </w:r>
      <w:r>
        <w:rPr>
          <w:rFonts w:hint="eastAsia" w:ascii="仿宋_GB2312" w:eastAsia="仿宋_GB2312"/>
          <w:sz w:val="32"/>
          <w:szCs w:val="32"/>
        </w:rPr>
        <w:t>字数控制</w:t>
      </w:r>
      <w:r>
        <w:rPr>
          <w:rFonts w:hint="default" w:ascii="Times New Roman" w:hAnsi="Times New Roman" w:eastAsia="仿宋_GB2312" w:cs="Times New Roman"/>
          <w:sz w:val="32"/>
          <w:szCs w:val="32"/>
        </w:rPr>
        <w:t>在</w:t>
      </w:r>
      <w:r>
        <w:rPr>
          <w:rFonts w:hint="eastAsia" w:ascii="Times New Roman" w:hAnsi="Times New Roman" w:eastAsia="仿宋_GB2312" w:cs="Times New Roman"/>
          <w:sz w:val="32"/>
          <w:szCs w:val="32"/>
          <w:lang w:val="en-US" w:eastAsia="zh-CN"/>
        </w:rPr>
        <w:t>18</w:t>
      </w:r>
      <w:r>
        <w:rPr>
          <w:rFonts w:hint="default" w:ascii="Times New Roman" w:hAnsi="Times New Roman" w:eastAsia="仿宋_GB2312" w:cs="Times New Roman"/>
          <w:sz w:val="32"/>
          <w:szCs w:val="32"/>
        </w:rPr>
        <w:t>00字</w:t>
      </w:r>
      <w:r>
        <w:rPr>
          <w:rFonts w:hint="eastAsia" w:ascii="仿宋_GB2312" w:eastAsia="仿宋_GB2312"/>
          <w:sz w:val="32"/>
          <w:szCs w:val="32"/>
        </w:rPr>
        <w:t>以内。</w:t>
      </w:r>
    </w:p>
    <w:p>
      <w:pPr>
        <w:spacing w:line="600" w:lineRule="exact"/>
        <w:ind w:firstLine="636"/>
        <w:rPr>
          <w:rFonts w:hint="eastAsia" w:hAnsi="华文仿宋" w:eastAsia="华文仿宋"/>
          <w:color w:val="000000" w:themeColor="text1"/>
          <w:sz w:val="32"/>
          <w:szCs w:val="32"/>
          <w:lang w:val="en-US" w:eastAsia="zh-CN"/>
          <w14:textFill>
            <w14:solidFill>
              <w14:schemeClr w14:val="tx1"/>
            </w14:solidFill>
          </w14:textFill>
        </w:rPr>
      </w:pPr>
      <w:r>
        <w:rPr>
          <w:rFonts w:hint="eastAsia" w:ascii="Times New Roman" w:hAnsi="Times New Roman" w:eastAsia="华文仿宋" w:cs="Times New Roman"/>
          <w:color w:val="000000" w:themeColor="text1"/>
          <w:sz w:val="32"/>
          <w:szCs w:val="32"/>
          <w:lang w:val="en-US" w:eastAsia="zh-CN"/>
          <w14:textFill>
            <w14:solidFill>
              <w14:schemeClr w14:val="tx1"/>
            </w14:solidFill>
          </w14:textFill>
        </w:rPr>
        <w:t>（三）以省为单位，报送</w:t>
      </w:r>
      <w:r>
        <w:rPr>
          <w:rFonts w:hint="eastAsia" w:hAnsi="华文仿宋" w:eastAsia="华文仿宋"/>
          <w:color w:val="000000" w:themeColor="text1"/>
          <w:sz w:val="32"/>
          <w:szCs w:val="32"/>
          <w:lang w:val="en-US" w:eastAsia="zh-CN"/>
          <w14:textFill>
            <w14:solidFill>
              <w14:schemeClr w14:val="tx1"/>
            </w14:solidFill>
          </w14:textFill>
        </w:rPr>
        <w:t>案例材料，并按推荐顺序填报《全国农民职业教育典型案例推荐汇总表》（附表）。</w:t>
      </w:r>
    </w:p>
    <w:p>
      <w:pPr>
        <w:spacing w:line="600" w:lineRule="exact"/>
        <w:ind w:firstLine="636"/>
        <w:rPr>
          <w:rFonts w:hint="default" w:hAnsi="华文仿宋" w:eastAsia="华文仿宋"/>
          <w:color w:val="000000" w:themeColor="text1"/>
          <w:sz w:val="32"/>
          <w:szCs w:val="32"/>
          <w:lang w:val="en-US" w:eastAsia="zh-CN"/>
          <w14:textFill>
            <w14:solidFill>
              <w14:schemeClr w14:val="tx1"/>
            </w14:solidFill>
          </w14:textFill>
        </w:rPr>
      </w:pPr>
    </w:p>
    <w:p>
      <w:pPr>
        <w:spacing w:line="600" w:lineRule="exact"/>
        <w:ind w:right="-519" w:rightChars="-247" w:firstLine="636"/>
        <w:rPr>
          <w:rFonts w:hint="default" w:hAnsi="华文仿宋" w:eastAsia="华文仿宋"/>
          <w:color w:val="000000" w:themeColor="text1"/>
          <w:sz w:val="32"/>
          <w:szCs w:val="32"/>
          <w:lang w:val="en-US" w:eastAsia="zh-CN"/>
          <w14:textFill>
            <w14:solidFill>
              <w14:schemeClr w14:val="tx1"/>
            </w14:solidFill>
          </w14:textFill>
        </w:rPr>
      </w:pPr>
      <w:r>
        <w:rPr>
          <w:rFonts w:hint="eastAsia" w:hAnsi="华文仿宋" w:eastAsia="华文仿宋"/>
          <w:color w:val="000000" w:themeColor="text1"/>
          <w:sz w:val="32"/>
          <w:szCs w:val="32"/>
          <w14:textFill>
            <w14:solidFill>
              <w14:schemeClr w14:val="tx1"/>
            </w14:solidFill>
          </w14:textFill>
        </w:rPr>
        <w:t>联系人：中央农广校、</w:t>
      </w:r>
      <w:r>
        <w:rPr>
          <w:rFonts w:hint="eastAsia" w:hAnsi="华文仿宋" w:eastAsia="华文仿宋"/>
          <w:color w:val="000000" w:themeColor="text1"/>
          <w:sz w:val="32"/>
          <w:szCs w:val="32"/>
          <w:lang w:eastAsia="zh-CN"/>
          <w14:textFill>
            <w14:solidFill>
              <w14:schemeClr w14:val="tx1"/>
            </w14:solidFill>
          </w14:textFill>
        </w:rPr>
        <w:t>中国</w:t>
      </w:r>
      <w:r>
        <w:rPr>
          <w:rFonts w:hint="eastAsia" w:hAnsi="华文仿宋" w:eastAsia="华文仿宋"/>
          <w:color w:val="000000" w:themeColor="text1"/>
          <w:sz w:val="32"/>
          <w:szCs w:val="32"/>
          <w14:textFill>
            <w14:solidFill>
              <w14:schemeClr w14:val="tx1"/>
            </w14:solidFill>
          </w14:textFill>
        </w:rPr>
        <w:t>农民体协</w:t>
      </w:r>
      <w:r>
        <w:rPr>
          <w:rFonts w:hint="eastAsia" w:hAnsi="华文仿宋" w:eastAsia="华文仿宋"/>
          <w:color w:val="000000" w:themeColor="text1"/>
          <w:sz w:val="32"/>
          <w:szCs w:val="32"/>
          <w:lang w:eastAsia="zh-CN"/>
          <w14:textFill>
            <w14:solidFill>
              <w14:schemeClr w14:val="tx1"/>
            </w14:solidFill>
          </w14:textFill>
        </w:rPr>
        <w:t>职业教育处</w:t>
      </w:r>
      <w:r>
        <w:rPr>
          <w:rFonts w:hint="eastAsia" w:hAnsi="华文仿宋" w:eastAsia="华文仿宋"/>
          <w:color w:val="000000" w:themeColor="text1"/>
          <w:sz w:val="32"/>
          <w:szCs w:val="32"/>
          <w14:textFill>
            <w14:solidFill>
              <w14:schemeClr w14:val="tx1"/>
            </w14:solidFill>
          </w14:textFill>
        </w:rPr>
        <w:t xml:space="preserve"> </w:t>
      </w:r>
      <w:r>
        <w:rPr>
          <w:rFonts w:hint="eastAsia" w:hAnsi="华文仿宋" w:eastAsia="华文仿宋"/>
          <w:color w:val="000000" w:themeColor="text1"/>
          <w:sz w:val="32"/>
          <w:szCs w:val="32"/>
          <w:lang w:val="en-US" w:eastAsia="zh-CN"/>
          <w14:textFill>
            <w14:solidFill>
              <w14:schemeClr w14:val="tx1"/>
            </w14:solidFill>
          </w14:textFill>
        </w:rPr>
        <w:t xml:space="preserve"> 李  瑶</w:t>
      </w:r>
    </w:p>
    <w:p>
      <w:pPr>
        <w:spacing w:line="600" w:lineRule="exact"/>
        <w:ind w:firstLine="636"/>
        <w:rPr>
          <w:rFonts w:hint="default" w:hAnsi="华文仿宋" w:eastAsia="华文仿宋"/>
          <w:color w:val="000000" w:themeColor="text1"/>
          <w:sz w:val="32"/>
          <w:szCs w:val="32"/>
          <w:lang w:val="en-US" w:eastAsia="zh-CN"/>
          <w14:textFill>
            <w14:solidFill>
              <w14:schemeClr w14:val="tx1"/>
            </w14:solidFill>
          </w14:textFill>
        </w:rPr>
      </w:pPr>
      <w:r>
        <w:rPr>
          <w:rFonts w:hint="eastAsia" w:hAnsi="华文仿宋" w:eastAsia="华文仿宋"/>
          <w:color w:val="000000" w:themeColor="text1"/>
          <w:sz w:val="32"/>
          <w:szCs w:val="32"/>
          <w14:textFill>
            <w14:solidFill>
              <w14:schemeClr w14:val="tx1"/>
            </w14:solidFill>
          </w14:textFill>
        </w:rPr>
        <w:t>电  话：</w:t>
      </w:r>
      <w:r>
        <w:rPr>
          <w:rFonts w:hint="default" w:ascii="Times New Roman" w:hAnsi="Times New Roman" w:eastAsia="华文仿宋" w:cs="Times New Roman"/>
          <w:color w:val="000000" w:themeColor="text1"/>
          <w:sz w:val="32"/>
          <w:szCs w:val="32"/>
          <w14:textFill>
            <w14:solidFill>
              <w14:schemeClr w14:val="tx1"/>
            </w14:solidFill>
          </w14:textFill>
        </w:rPr>
        <w:t>010-5919</w:t>
      </w:r>
      <w:r>
        <w:rPr>
          <w:rFonts w:hint="eastAsia" w:ascii="Times New Roman" w:hAnsi="Times New Roman" w:eastAsia="华文仿宋" w:cs="Times New Roman"/>
          <w:color w:val="000000" w:themeColor="text1"/>
          <w:sz w:val="32"/>
          <w:szCs w:val="32"/>
          <w:lang w:val="en-US" w:eastAsia="zh-CN"/>
          <w14:textFill>
            <w14:solidFill>
              <w14:schemeClr w14:val="tx1"/>
            </w14:solidFill>
          </w14:textFill>
        </w:rPr>
        <w:t>6040</w:t>
      </w:r>
    </w:p>
    <w:p>
      <w:pPr>
        <w:spacing w:line="540" w:lineRule="exact"/>
        <w:ind w:firstLine="640" w:firstLineChars="200"/>
        <w:rPr>
          <w:rFonts w:ascii="华文仿宋" w:hAnsi="华文仿宋" w:eastAsia="华文仿宋" w:cs="华文仿宋"/>
          <w:sz w:val="32"/>
          <w:szCs w:val="32"/>
        </w:rPr>
      </w:pPr>
    </w:p>
    <w:p>
      <w:pPr>
        <w:spacing w:line="540" w:lineRule="exact"/>
        <w:ind w:firstLine="640" w:firstLineChars="200"/>
        <w:rPr>
          <w:rFonts w:ascii="华文仿宋" w:hAnsi="华文仿宋" w:eastAsia="华文仿宋" w:cs="华文仿宋"/>
          <w:sz w:val="32"/>
          <w:szCs w:val="32"/>
        </w:rPr>
      </w:pPr>
    </w:p>
    <w:p>
      <w:pPr>
        <w:ind w:firstLine="640" w:firstLineChars="200"/>
        <w:jc w:val="left"/>
        <w:rPr>
          <w:rFonts w:ascii="华文仿宋" w:hAnsi="华文仿宋" w:eastAsia="华文仿宋" w:cs="华文仿宋"/>
          <w:sz w:val="32"/>
          <w:szCs w:val="32"/>
        </w:rPr>
      </w:pPr>
      <w:r>
        <w:rPr>
          <w:rFonts w:hint="eastAsia" w:ascii="华文仿宋" w:hAnsi="华文仿宋" w:eastAsia="华文仿宋" w:cs="华文仿宋"/>
          <w:sz w:val="32"/>
          <w:szCs w:val="32"/>
        </w:rPr>
        <w:t>附表：全国农民职业教育典型案例推荐汇总表</w:t>
      </w:r>
    </w:p>
    <w:p>
      <w:pPr>
        <w:spacing w:line="540" w:lineRule="exact"/>
        <w:ind w:firstLine="640" w:firstLineChars="200"/>
        <w:rPr>
          <w:rFonts w:ascii="仿宋" w:hAnsi="仿宋" w:eastAsia="仿宋" w:cs="华文仿宋"/>
          <w:sz w:val="32"/>
          <w:szCs w:val="32"/>
        </w:rPr>
      </w:pPr>
    </w:p>
    <w:p>
      <w:pPr>
        <w:spacing w:line="540" w:lineRule="exact"/>
        <w:ind w:firstLine="640" w:firstLineChars="200"/>
        <w:rPr>
          <w:rFonts w:ascii="仿宋" w:hAnsi="仿宋" w:eastAsia="仿宋" w:cs="华文仿宋"/>
          <w:sz w:val="32"/>
          <w:szCs w:val="32"/>
        </w:rPr>
      </w:pPr>
    </w:p>
    <w:p>
      <w:pPr>
        <w:spacing w:line="540" w:lineRule="exact"/>
        <w:ind w:firstLine="640" w:firstLineChars="200"/>
        <w:rPr>
          <w:rFonts w:ascii="仿宋" w:hAnsi="仿宋" w:eastAsia="仿宋" w:cs="华文仿宋"/>
          <w:sz w:val="32"/>
          <w:szCs w:val="32"/>
        </w:rPr>
      </w:pPr>
    </w:p>
    <w:p>
      <w:pPr>
        <w:spacing w:line="540" w:lineRule="exact"/>
        <w:ind w:firstLine="640" w:firstLineChars="200"/>
        <w:rPr>
          <w:rFonts w:ascii="仿宋" w:hAnsi="仿宋" w:eastAsia="仿宋" w:cs="华文仿宋"/>
          <w:sz w:val="32"/>
          <w:szCs w:val="32"/>
        </w:rPr>
        <w:sectPr>
          <w:pgSz w:w="11906" w:h="16838"/>
          <w:pgMar w:top="1440" w:right="1803" w:bottom="1440" w:left="1803" w:header="851" w:footer="992" w:gutter="0"/>
          <w:cols w:space="0" w:num="1"/>
          <w:docGrid w:type="lines" w:linePitch="319" w:charSpace="0"/>
        </w:sectPr>
      </w:pPr>
    </w:p>
    <w:p>
      <w:pPr>
        <w:rPr>
          <w:rFonts w:ascii="仿宋" w:hAnsi="仿宋" w:eastAsia="仿宋" w:cs="仿宋"/>
          <w:sz w:val="32"/>
          <w:szCs w:val="32"/>
        </w:rPr>
      </w:pPr>
      <w:r>
        <w:rPr>
          <w:rFonts w:hint="eastAsia" w:ascii="仿宋" w:hAnsi="仿宋" w:eastAsia="仿宋" w:cs="仿宋"/>
          <w:sz w:val="32"/>
          <w:szCs w:val="32"/>
        </w:rPr>
        <w:t>附表</w:t>
      </w:r>
    </w:p>
    <w:p>
      <w:pPr>
        <w:jc w:val="center"/>
        <w:rPr>
          <w:rFonts w:ascii="华文中宋" w:hAnsi="华文中宋" w:eastAsia="华文中宋" w:cs="华文中宋"/>
          <w:b/>
          <w:bCs/>
          <w:sz w:val="36"/>
          <w:szCs w:val="36"/>
        </w:rPr>
      </w:pPr>
      <w:r>
        <w:rPr>
          <w:rFonts w:hint="eastAsia" w:ascii="华文中宋" w:hAnsi="华文中宋" w:eastAsia="华文中宋" w:cs="华文中宋"/>
          <w:b/>
          <w:bCs/>
          <w:sz w:val="36"/>
          <w:szCs w:val="36"/>
        </w:rPr>
        <w:t>全国农民职业教育典型案例推荐汇总表</w:t>
      </w:r>
    </w:p>
    <w:p>
      <w:pPr>
        <w:rPr>
          <w:rFonts w:ascii="仿宋_GB2312" w:eastAsia="仿宋_GB2312"/>
          <w:b/>
          <w:bCs/>
          <w:sz w:val="32"/>
          <w:szCs w:val="32"/>
        </w:rPr>
      </w:pPr>
      <w:r>
        <w:rPr>
          <w:rFonts w:hint="eastAsia" w:ascii="仿宋_GB2312" w:eastAsia="仿宋_GB2312"/>
          <w:b/>
          <w:bCs/>
          <w:sz w:val="32"/>
          <w:szCs w:val="32"/>
        </w:rPr>
        <w:t>单位（盖章）：</w:t>
      </w:r>
    </w:p>
    <w:tbl>
      <w:tblPr>
        <w:tblStyle w:val="4"/>
        <w:tblW w:w="13548" w:type="dxa"/>
        <w:tblInd w:w="0" w:type="dxa"/>
        <w:tblLayout w:type="fixed"/>
        <w:tblCellMar>
          <w:top w:w="0" w:type="dxa"/>
          <w:left w:w="0" w:type="dxa"/>
          <w:bottom w:w="0" w:type="dxa"/>
          <w:right w:w="0" w:type="dxa"/>
        </w:tblCellMar>
      </w:tblPr>
      <w:tblGrid>
        <w:gridCol w:w="1216"/>
        <w:gridCol w:w="2319"/>
        <w:gridCol w:w="6844"/>
        <w:gridCol w:w="3169"/>
      </w:tblGrid>
      <w:tr>
        <w:tblPrEx>
          <w:tblCellMar>
            <w:top w:w="0" w:type="dxa"/>
            <w:left w:w="0" w:type="dxa"/>
            <w:bottom w:w="0" w:type="dxa"/>
            <w:right w:w="0" w:type="dxa"/>
          </w:tblCellMar>
        </w:tblPrEx>
        <w:trPr>
          <w:trHeight w:val="1244" w:hRule="atLeast"/>
        </w:trPr>
        <w:tc>
          <w:tcPr>
            <w:tcW w:w="1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黑体" w:eastAsia="黑体" w:cs="黑体"/>
                <w:color w:val="000000"/>
                <w:sz w:val="28"/>
                <w:szCs w:val="28"/>
              </w:rPr>
            </w:pPr>
            <w:r>
              <w:rPr>
                <w:rFonts w:hint="eastAsia" w:ascii="黑体" w:hAnsi="黑体" w:eastAsia="黑体" w:cs="黑体"/>
                <w:color w:val="000000"/>
                <w:sz w:val="28"/>
                <w:szCs w:val="28"/>
              </w:rPr>
              <w:t>序号</w:t>
            </w:r>
          </w:p>
        </w:tc>
        <w:tc>
          <w:tcPr>
            <w:tcW w:w="2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28"/>
                <w:szCs w:val="28"/>
              </w:rPr>
            </w:pPr>
            <w:r>
              <w:rPr>
                <w:rFonts w:hint="eastAsia" w:ascii="黑体" w:hAnsi="黑体" w:eastAsia="黑体" w:cs="黑体"/>
                <w:color w:val="000000"/>
                <w:sz w:val="28"/>
                <w:szCs w:val="28"/>
              </w:rPr>
              <w:t>推荐单位</w:t>
            </w:r>
          </w:p>
        </w:tc>
        <w:tc>
          <w:tcPr>
            <w:tcW w:w="6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28"/>
                <w:szCs w:val="28"/>
              </w:rPr>
            </w:pPr>
            <w:r>
              <w:rPr>
                <w:rFonts w:hint="eastAsia" w:ascii="黑体" w:hAnsi="黑体" w:eastAsia="黑体" w:cs="黑体"/>
                <w:color w:val="000000"/>
                <w:sz w:val="28"/>
                <w:szCs w:val="28"/>
              </w:rPr>
              <w:t>案例名称</w:t>
            </w:r>
          </w:p>
        </w:tc>
        <w:tc>
          <w:tcPr>
            <w:tcW w:w="31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000000"/>
                <w:sz w:val="28"/>
                <w:szCs w:val="28"/>
              </w:rPr>
            </w:pPr>
            <w:r>
              <w:rPr>
                <w:rFonts w:hint="eastAsia" w:ascii="黑体" w:hAnsi="黑体" w:eastAsia="黑体" w:cs="黑体"/>
                <w:color w:val="000000"/>
                <w:sz w:val="28"/>
                <w:szCs w:val="28"/>
              </w:rPr>
              <w:t>备注</w:t>
            </w:r>
          </w:p>
        </w:tc>
      </w:tr>
      <w:tr>
        <w:tblPrEx>
          <w:tblCellMar>
            <w:top w:w="0" w:type="dxa"/>
            <w:left w:w="0" w:type="dxa"/>
            <w:bottom w:w="0" w:type="dxa"/>
            <w:right w:w="0" w:type="dxa"/>
          </w:tblCellMar>
        </w:tblPrEx>
        <w:trPr>
          <w:trHeight w:val="743" w:hRule="atLeast"/>
        </w:trPr>
        <w:tc>
          <w:tcPr>
            <w:tcW w:w="1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1</w:t>
            </w:r>
          </w:p>
        </w:tc>
        <w:tc>
          <w:tcPr>
            <w:tcW w:w="2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6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31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r>
      <w:tr>
        <w:tblPrEx>
          <w:tblCellMar>
            <w:top w:w="0" w:type="dxa"/>
            <w:left w:w="0" w:type="dxa"/>
            <w:bottom w:w="0" w:type="dxa"/>
            <w:right w:w="0" w:type="dxa"/>
          </w:tblCellMar>
        </w:tblPrEx>
        <w:trPr>
          <w:trHeight w:val="743" w:hRule="atLeast"/>
        </w:trPr>
        <w:tc>
          <w:tcPr>
            <w:tcW w:w="1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2</w:t>
            </w:r>
          </w:p>
        </w:tc>
        <w:tc>
          <w:tcPr>
            <w:tcW w:w="2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6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31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r>
      <w:tr>
        <w:tblPrEx>
          <w:tblCellMar>
            <w:top w:w="0" w:type="dxa"/>
            <w:left w:w="0" w:type="dxa"/>
            <w:bottom w:w="0" w:type="dxa"/>
            <w:right w:w="0" w:type="dxa"/>
          </w:tblCellMar>
        </w:tblPrEx>
        <w:trPr>
          <w:trHeight w:val="743" w:hRule="atLeast"/>
        </w:trPr>
        <w:tc>
          <w:tcPr>
            <w:tcW w:w="1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3</w:t>
            </w:r>
          </w:p>
        </w:tc>
        <w:tc>
          <w:tcPr>
            <w:tcW w:w="2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6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31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r>
      <w:tr>
        <w:tblPrEx>
          <w:tblCellMar>
            <w:top w:w="0" w:type="dxa"/>
            <w:left w:w="0" w:type="dxa"/>
            <w:bottom w:w="0" w:type="dxa"/>
            <w:right w:w="0" w:type="dxa"/>
          </w:tblCellMar>
        </w:tblPrEx>
        <w:trPr>
          <w:trHeight w:val="743" w:hRule="atLeast"/>
        </w:trPr>
        <w:tc>
          <w:tcPr>
            <w:tcW w:w="1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4</w:t>
            </w:r>
          </w:p>
        </w:tc>
        <w:tc>
          <w:tcPr>
            <w:tcW w:w="2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6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31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r>
      <w:tr>
        <w:tblPrEx>
          <w:tblCellMar>
            <w:top w:w="0" w:type="dxa"/>
            <w:left w:w="0" w:type="dxa"/>
            <w:bottom w:w="0" w:type="dxa"/>
            <w:right w:w="0" w:type="dxa"/>
          </w:tblCellMar>
        </w:tblPrEx>
        <w:trPr>
          <w:trHeight w:val="743" w:hRule="atLeast"/>
        </w:trPr>
        <w:tc>
          <w:tcPr>
            <w:tcW w:w="1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5</w:t>
            </w:r>
          </w:p>
        </w:tc>
        <w:tc>
          <w:tcPr>
            <w:tcW w:w="2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6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c>
          <w:tcPr>
            <w:tcW w:w="31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 w:hAnsi="仿宋" w:eastAsia="仿宋" w:cs="仿宋"/>
                <w:color w:val="000000"/>
                <w:sz w:val="24"/>
              </w:rPr>
            </w:pPr>
          </w:p>
        </w:tc>
      </w:tr>
    </w:tbl>
    <w:p>
      <w:pPr>
        <w:spacing w:line="600" w:lineRule="exact"/>
        <w:jc w:val="center"/>
        <w:outlineLvl w:val="0"/>
        <w:rPr>
          <w:rFonts w:ascii="华文中宋" w:hAnsi="华文中宋" w:eastAsia="华文中宋" w:cs="华文中宋"/>
          <w:b/>
          <w:sz w:val="36"/>
          <w:szCs w:val="36"/>
        </w:r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华文黑体">
    <w:altName w:val="黑体"/>
    <w:panose1 w:val="00000000000000000000"/>
    <w:charset w:val="86"/>
    <w:family w:val="auto"/>
    <w:pitch w:val="default"/>
    <w:sig w:usb0="00000000" w:usb1="00000000" w:usb2="00000000" w:usb3="00000000" w:csb0="0016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6205" cy="139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60288;mso-width-relative:page;mso-height-relative:page;" filled="f" stroked="f" coordsize="21600,21600" o:gfxdata="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4BeJKNIAAAADAQAADwAAAAAAAAABACAAAAAiAAAAZHJzL2Rvd25yZXYueG1sUEsBAhQAFAAA&#10;AAgAh07iQOG8SlguAgAAUwQAAA4AAAAAAAAAAQAgAAAAIQEAAGRycy9lMm9Eb2MueG1sUEsFBgAA&#10;AAAGAAYAWQEAAME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Times New Roman" w:hAnsi="Times New Roman"/>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6205" cy="1397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6205" cy="139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61312;mso-width-relative:page;mso-height-relative:page;" filled="f" stroked="f" coordsize="21600,21600" o:gfxdata="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OAXiSjSAAAAAwEAAA8AAAAAAAAAAQAgAAAAIgAAAGRycy9kb3ducmV2LnhtbFBLAQIUABQA&#10;AAAIAIdO4kAk658JLwIAAFMEAAAOAAAAAAAAAAEAIAAAACE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18</w:t>
                    </w:r>
                    <w:r>
                      <w:fldChar w:fldCharType="end"/>
                    </w:r>
                  </w:p>
                </w:txbxContent>
              </v:textbox>
            </v:shape>
          </w:pict>
        </mc:Fallback>
      </mc:AlternateContent>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6205" cy="1397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16205" cy="139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62336;mso-width-relative:page;mso-height-relative:page;" filled="f" stroked="f" coordsize="21600,21600" o:gfxdata="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OAXiSjSAAAAAwEAAA8AAAAAAAAAAQAgAAAAIgAAAGRycy9kb3ducmV2LnhtbFBLAQIUABQA&#10;AAAIAIdO4kBYJPyPLwIAAFMEAAAOAAAAAAAAAAEAIAAAACE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Times New Roman" w:hAnsi="Times New Roman"/>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16205" cy="139700"/>
                      </a:xfrm>
                      <a:prstGeom prst="rect">
                        <a:avLst/>
                      </a:prstGeom>
                      <a:noFill/>
                      <a:ln w="6350">
                        <a:noFill/>
                      </a:ln>
                      <a:effectLst/>
                    </wps:spPr>
                    <wps:txbx>
                      <w:txbxContent>
                        <w:p>
                          <w:pPr>
                            <w:pStyle w:val="2"/>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AXiSjSAAAAAwEAAA8AAAAAAAAAAQAgAAAAIgAAAGRycy9kb3ducmV2Lnht&#10;bFBLAQIUABQAAAAIAIdO4kDUm+BaOAIAAGEEAAAOAAAAAAAAAAEAIAAAACEBAABkcnMvZTJvRG9j&#10;LnhtbFBLBQYAAAAABgAGAFkBAADL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24</w:t>
                    </w:r>
                    <w:r>
                      <w:fldChar w:fldCharType="end"/>
                    </w:r>
                  </w:p>
                </w:txbxContent>
              </v:textbox>
            </v:shape>
          </w:pict>
        </mc:Fallback>
      </mc:AlternateContent>
    </w:r>
  </w:p>
  <w:p>
    <w:pPr>
      <w:pStyle w:val="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16205" cy="1397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16205" cy="139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63360;mso-width-relative:page;mso-height-relative:page;" filled="f" stroked="f" coordsize="21600,21600" o:gfxdata="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4BeJKNIAAAADAQAADwAAAAAAAAABACAAAAAiAAAAZHJzL2Rvd25yZXYueG1sUEsBAhQAFAAA&#10;AAgAh07iQNKLViwuAgAAUwQAAA4AAAAAAAAAAQAgAAAAIQEAAGRycy9lMm9Eb2MueG1sUEsFBgAA&#10;AAAGAAYAWQEAAME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35255" cy="16256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35255" cy="1625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sz w:val="21"/>
                              <w:szCs w:val="32"/>
                            </w:rPr>
                            <w:fldChar w:fldCharType="begin"/>
                          </w:r>
                          <w:r>
                            <w:rPr>
                              <w:sz w:val="21"/>
                              <w:szCs w:val="32"/>
                            </w:rPr>
                            <w:instrText xml:space="preserve"> PAGE  \* MERGEFORMAT </w:instrText>
                          </w:r>
                          <w:r>
                            <w:rPr>
                              <w:sz w:val="21"/>
                              <w:szCs w:val="32"/>
                            </w:rPr>
                            <w:fldChar w:fldCharType="separate"/>
                          </w:r>
                          <w:r>
                            <w:rPr>
                              <w:sz w:val="21"/>
                              <w:szCs w:val="32"/>
                            </w:rPr>
                            <w:t>32</w:t>
                          </w:r>
                          <w:r>
                            <w:rPr>
                              <w:sz w:val="21"/>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2.8pt;width:10.65pt;mso-position-horizontal:center;mso-position-horizontal-relative:margin;mso-wrap-style:none;z-index:251664384;mso-width-relative:page;mso-height-relative:page;" filled="f" stroked="f" coordsize="21600,21600" o:gfxdata="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nEA/3SAAAAAwEAAA8AAAAAAAAAAQAgAAAAIgAAAGRycy9kb3ducmV2LnhtbFBLAQIUABQA&#10;AAAIAIdO4kB80ZCxLwIAAFMEAAAOAAAAAAAAAAEAIAAAACEBAABkcnMvZTJvRG9jLnhtbFBLBQYA&#10;AAAABgAGAFkBAADCBQAAAAA=&#10;">
              <v:fill on="f" focussize="0,0"/>
              <v:stroke on="f" weight="0.5pt"/>
              <v:imagedata o:title=""/>
              <o:lock v:ext="edit" aspectratio="f"/>
              <v:textbox inset="0mm,0mm,0mm,0mm" style="mso-fit-shape-to-text:t;">
                <w:txbxContent>
                  <w:p>
                    <w:pPr>
                      <w:pStyle w:val="2"/>
                    </w:pPr>
                    <w:r>
                      <w:rPr>
                        <w:sz w:val="21"/>
                        <w:szCs w:val="32"/>
                      </w:rPr>
                      <w:fldChar w:fldCharType="begin"/>
                    </w:r>
                    <w:r>
                      <w:rPr>
                        <w:sz w:val="21"/>
                        <w:szCs w:val="32"/>
                      </w:rPr>
                      <w:instrText xml:space="preserve"> PAGE  \* MERGEFORMAT </w:instrText>
                    </w:r>
                    <w:r>
                      <w:rPr>
                        <w:sz w:val="21"/>
                        <w:szCs w:val="32"/>
                      </w:rPr>
                      <w:fldChar w:fldCharType="separate"/>
                    </w:r>
                    <w:r>
                      <w:rPr>
                        <w:sz w:val="21"/>
                        <w:szCs w:val="32"/>
                      </w:rPr>
                      <w:t>32</w:t>
                    </w:r>
                    <w:r>
                      <w:rPr>
                        <w:sz w:val="21"/>
                        <w:szCs w:val="3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1542EF"/>
    <w:rsid w:val="049031F8"/>
    <w:rsid w:val="064222D0"/>
    <w:rsid w:val="0EA91C70"/>
    <w:rsid w:val="13394A5B"/>
    <w:rsid w:val="15DB629E"/>
    <w:rsid w:val="1FAB2089"/>
    <w:rsid w:val="24275B83"/>
    <w:rsid w:val="24280900"/>
    <w:rsid w:val="25C24D84"/>
    <w:rsid w:val="27B16FB8"/>
    <w:rsid w:val="28700AC7"/>
    <w:rsid w:val="2A677CA8"/>
    <w:rsid w:val="2F76174D"/>
    <w:rsid w:val="338813BB"/>
    <w:rsid w:val="3C6D73A0"/>
    <w:rsid w:val="46DC1E07"/>
    <w:rsid w:val="4EE01C53"/>
    <w:rsid w:val="528075B4"/>
    <w:rsid w:val="54E67898"/>
    <w:rsid w:val="57925AB5"/>
    <w:rsid w:val="5C21299A"/>
    <w:rsid w:val="68DC4DE2"/>
    <w:rsid w:val="69476A1E"/>
    <w:rsid w:val="71A10420"/>
    <w:rsid w:val="751542EF"/>
    <w:rsid w:val="77C27899"/>
    <w:rsid w:val="79083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Body Text Indent 3"/>
    <w:basedOn w:val="1"/>
    <w:qFormat/>
    <w:uiPriority w:val="0"/>
    <w:pPr>
      <w:ind w:left="420" w:leftChars="200"/>
    </w:pPr>
    <w:rPr>
      <w:sz w:val="16"/>
      <w:szCs w:val="16"/>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6657</Words>
  <Characters>6954</Characters>
  <Lines>0</Lines>
  <Paragraphs>0</Paragraphs>
  <TotalTime>1</TotalTime>
  <ScaleCrop>false</ScaleCrop>
  <LinksUpToDate>false</LinksUpToDate>
  <CharactersWithSpaces>7760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2022-03-30T06:00:00Z</dcterms:created>
  <dc:creator>胡越</dc:creator>
  <cp:lastModifiedBy>胡越</cp:lastModifiedBy>
  <dcterms:modified xsi:type="dcterms:W3CDTF">2022-04-01T02:54:58Z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809B99E6A23F4AE6A47003D655DA472C</vt:lpwstr>
  </property>
</Properties>
</file>